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149A8" w14:textId="77777777" w:rsidR="007C2657" w:rsidRPr="006026FC" w:rsidRDefault="007C2657">
      <w:pPr>
        <w:jc w:val="center"/>
        <w:rPr>
          <w:szCs w:val="24"/>
        </w:rPr>
      </w:pPr>
      <w:bookmarkStart w:id="0" w:name="_Hlk519498790"/>
      <w:r w:rsidRPr="006026FC">
        <w:rPr>
          <w:b/>
          <w:szCs w:val="24"/>
        </w:rPr>
        <w:t>OTTERSHAW PARK MANSION LIMITED</w:t>
      </w:r>
    </w:p>
    <w:p w14:paraId="2BB3AF2A" w14:textId="77777777" w:rsidR="007C2657" w:rsidRPr="006026FC" w:rsidRDefault="007C2657">
      <w:pPr>
        <w:spacing w:after="240"/>
        <w:jc w:val="center"/>
        <w:rPr>
          <w:szCs w:val="24"/>
        </w:rPr>
      </w:pPr>
      <w:r w:rsidRPr="006026FC">
        <w:rPr>
          <w:b/>
          <w:szCs w:val="24"/>
        </w:rPr>
        <w:t>____________________________________</w:t>
      </w:r>
    </w:p>
    <w:p w14:paraId="27539EC6" w14:textId="77777777" w:rsidR="007C2657" w:rsidRPr="006026FC" w:rsidRDefault="00DE08C0">
      <w:pPr>
        <w:spacing w:after="240"/>
        <w:jc w:val="center"/>
        <w:rPr>
          <w:szCs w:val="24"/>
        </w:rPr>
      </w:pPr>
      <w:r w:rsidRPr="006026FC">
        <w:rPr>
          <w:b/>
          <w:szCs w:val="24"/>
        </w:rPr>
        <w:t>RESIDENT’S</w:t>
      </w:r>
      <w:r w:rsidR="007C2657" w:rsidRPr="006026FC">
        <w:rPr>
          <w:b/>
          <w:szCs w:val="24"/>
        </w:rPr>
        <w:t xml:space="preserve"> MEETING</w:t>
      </w:r>
    </w:p>
    <w:p w14:paraId="4DFED477" w14:textId="71F1CD69" w:rsidR="007C2657" w:rsidRPr="006026FC" w:rsidRDefault="007C2657">
      <w:pPr>
        <w:jc w:val="center"/>
        <w:rPr>
          <w:szCs w:val="24"/>
        </w:rPr>
      </w:pPr>
      <w:r w:rsidRPr="006026FC">
        <w:rPr>
          <w:b/>
          <w:szCs w:val="24"/>
        </w:rPr>
        <w:t xml:space="preserve">Minutes of Meeting held in </w:t>
      </w:r>
      <w:r w:rsidR="0053292A" w:rsidRPr="006026FC">
        <w:rPr>
          <w:b/>
          <w:szCs w:val="24"/>
        </w:rPr>
        <w:t>No 3, The Library Suite</w:t>
      </w:r>
    </w:p>
    <w:p w14:paraId="4429BE75" w14:textId="77777777" w:rsidR="007C2657" w:rsidRPr="006026FC" w:rsidRDefault="007C2657">
      <w:pPr>
        <w:jc w:val="center"/>
        <w:rPr>
          <w:szCs w:val="24"/>
        </w:rPr>
      </w:pPr>
      <w:r w:rsidRPr="006026FC">
        <w:rPr>
          <w:b/>
          <w:szCs w:val="24"/>
        </w:rPr>
        <w:t>on</w:t>
      </w:r>
    </w:p>
    <w:p w14:paraId="1348692A" w14:textId="09D3B57C" w:rsidR="002B2759" w:rsidRDefault="007C2657" w:rsidP="003D5E73">
      <w:pPr>
        <w:pBdr>
          <w:top w:val="none" w:sz="0" w:space="0" w:color="000000"/>
          <w:left w:val="none" w:sz="0" w:space="0" w:color="000000"/>
          <w:bottom w:val="single" w:sz="12" w:space="1" w:color="000000"/>
          <w:right w:val="none" w:sz="0" w:space="0" w:color="000000"/>
        </w:pBdr>
        <w:jc w:val="center"/>
        <w:rPr>
          <w:b/>
          <w:szCs w:val="24"/>
        </w:rPr>
      </w:pPr>
      <w:r w:rsidRPr="006026FC">
        <w:rPr>
          <w:b/>
          <w:szCs w:val="24"/>
        </w:rPr>
        <w:t xml:space="preserve">Sunday </w:t>
      </w:r>
      <w:r w:rsidR="00F80040" w:rsidRPr="006026FC">
        <w:rPr>
          <w:b/>
          <w:szCs w:val="24"/>
        </w:rPr>
        <w:t>19</w:t>
      </w:r>
      <w:r w:rsidR="00F80040" w:rsidRPr="006026FC">
        <w:rPr>
          <w:b/>
          <w:szCs w:val="24"/>
          <w:vertAlign w:val="superscript"/>
        </w:rPr>
        <w:t>th</w:t>
      </w:r>
      <w:r w:rsidR="00F80040" w:rsidRPr="006026FC">
        <w:rPr>
          <w:b/>
          <w:szCs w:val="24"/>
        </w:rPr>
        <w:t xml:space="preserve"> </w:t>
      </w:r>
      <w:r w:rsidR="0053292A" w:rsidRPr="006026FC">
        <w:rPr>
          <w:b/>
          <w:szCs w:val="24"/>
        </w:rPr>
        <w:t>January 2020</w:t>
      </w:r>
      <w:r w:rsidR="00102EEE" w:rsidRPr="006026FC">
        <w:rPr>
          <w:b/>
          <w:szCs w:val="24"/>
        </w:rPr>
        <w:t xml:space="preserve"> </w:t>
      </w:r>
      <w:r w:rsidRPr="006026FC">
        <w:rPr>
          <w:b/>
          <w:szCs w:val="24"/>
        </w:rPr>
        <w:t xml:space="preserve">at </w:t>
      </w:r>
      <w:r w:rsidR="007353A9" w:rsidRPr="006026FC">
        <w:rPr>
          <w:b/>
          <w:szCs w:val="24"/>
        </w:rPr>
        <w:t>5</w:t>
      </w:r>
      <w:r w:rsidRPr="006026FC">
        <w:rPr>
          <w:b/>
          <w:szCs w:val="24"/>
        </w:rPr>
        <w:t xml:space="preserve"> pm.</w:t>
      </w:r>
    </w:p>
    <w:p w14:paraId="19E6172A" w14:textId="77777777" w:rsidR="00A3754C" w:rsidRPr="003D5E73" w:rsidRDefault="00A3754C" w:rsidP="003D5E73">
      <w:pPr>
        <w:pBdr>
          <w:top w:val="none" w:sz="0" w:space="0" w:color="000000"/>
          <w:left w:val="none" w:sz="0" w:space="0" w:color="000000"/>
          <w:bottom w:val="single" w:sz="12" w:space="1" w:color="000000"/>
          <w:right w:val="none" w:sz="0" w:space="0" w:color="000000"/>
        </w:pBdr>
        <w:jc w:val="center"/>
        <w:rPr>
          <w:szCs w:val="24"/>
        </w:rPr>
      </w:pPr>
    </w:p>
    <w:p w14:paraId="5FBDA79A" w14:textId="77777777" w:rsidR="00A3754C" w:rsidRDefault="00A3754C">
      <w:pPr>
        <w:pStyle w:val="MTBT"/>
        <w:rPr>
          <w:sz w:val="24"/>
          <w:u w:val="single"/>
        </w:rPr>
      </w:pPr>
    </w:p>
    <w:p w14:paraId="5C6BAE72" w14:textId="04D44DE9" w:rsidR="007C2657" w:rsidRPr="006026FC" w:rsidRDefault="007C2657">
      <w:pPr>
        <w:pStyle w:val="MTBT"/>
        <w:rPr>
          <w:sz w:val="24"/>
        </w:rPr>
      </w:pPr>
      <w:r w:rsidRPr="006026FC">
        <w:rPr>
          <w:sz w:val="24"/>
          <w:u w:val="single"/>
        </w:rPr>
        <w:t>Present</w:t>
      </w:r>
      <w:r w:rsidRPr="006026FC">
        <w:rPr>
          <w:sz w:val="24"/>
        </w:rPr>
        <w:t>:</w:t>
      </w:r>
    </w:p>
    <w:tbl>
      <w:tblPr>
        <w:tblW w:w="9380" w:type="dxa"/>
        <w:tblLayout w:type="fixed"/>
        <w:tblCellMar>
          <w:left w:w="10" w:type="dxa"/>
          <w:right w:w="10" w:type="dxa"/>
        </w:tblCellMar>
        <w:tblLook w:val="0000" w:firstRow="0" w:lastRow="0" w:firstColumn="0" w:lastColumn="0" w:noHBand="0" w:noVBand="0"/>
      </w:tblPr>
      <w:tblGrid>
        <w:gridCol w:w="5670"/>
        <w:gridCol w:w="3710"/>
      </w:tblGrid>
      <w:tr w:rsidR="00F80040" w:rsidRPr="006026FC" w14:paraId="61C60403" w14:textId="77777777" w:rsidTr="007F18EC">
        <w:tc>
          <w:tcPr>
            <w:tcW w:w="5670" w:type="dxa"/>
            <w:shd w:val="clear" w:color="auto" w:fill="auto"/>
          </w:tcPr>
          <w:p w14:paraId="2A103C7C" w14:textId="505DFCFB" w:rsidR="00F80040" w:rsidRPr="006026FC" w:rsidRDefault="00F80040" w:rsidP="00F80040">
            <w:pPr>
              <w:rPr>
                <w:szCs w:val="24"/>
              </w:rPr>
            </w:pPr>
            <w:r w:rsidRPr="006026FC">
              <w:rPr>
                <w:szCs w:val="24"/>
              </w:rPr>
              <w:t>Russell Jacobs - Chairman</w:t>
            </w:r>
          </w:p>
        </w:tc>
        <w:tc>
          <w:tcPr>
            <w:tcW w:w="3710" w:type="dxa"/>
            <w:shd w:val="clear" w:color="auto" w:fill="auto"/>
          </w:tcPr>
          <w:p w14:paraId="4BED1832" w14:textId="61A1C51A" w:rsidR="00F80040" w:rsidRPr="006026FC" w:rsidRDefault="00F80040" w:rsidP="00F80040">
            <w:pPr>
              <w:rPr>
                <w:szCs w:val="24"/>
              </w:rPr>
            </w:pPr>
            <w:r w:rsidRPr="006026FC">
              <w:rPr>
                <w:szCs w:val="24"/>
              </w:rPr>
              <w:t>Dennis Kerrison</w:t>
            </w:r>
          </w:p>
        </w:tc>
      </w:tr>
      <w:tr w:rsidR="00F80040" w:rsidRPr="006026FC" w14:paraId="51523E64" w14:textId="77777777" w:rsidTr="007F18EC">
        <w:tc>
          <w:tcPr>
            <w:tcW w:w="5670" w:type="dxa"/>
            <w:shd w:val="clear" w:color="auto" w:fill="auto"/>
          </w:tcPr>
          <w:p w14:paraId="2667A8C7" w14:textId="2C0A52C0" w:rsidR="00F80040" w:rsidRPr="006026FC" w:rsidRDefault="00F80040" w:rsidP="00F80040">
            <w:pPr>
              <w:rPr>
                <w:szCs w:val="24"/>
              </w:rPr>
            </w:pPr>
            <w:r w:rsidRPr="006026FC">
              <w:rPr>
                <w:szCs w:val="24"/>
              </w:rPr>
              <w:t xml:space="preserve">Paul (Secretary) &amp; Josephine </w:t>
            </w:r>
            <w:proofErr w:type="spellStart"/>
            <w:r w:rsidRPr="006026FC">
              <w:rPr>
                <w:szCs w:val="24"/>
              </w:rPr>
              <w:t>Arengo</w:t>
            </w:r>
            <w:proofErr w:type="spellEnd"/>
            <w:r w:rsidRPr="006026FC">
              <w:rPr>
                <w:szCs w:val="24"/>
              </w:rPr>
              <w:t>-Jones</w:t>
            </w:r>
          </w:p>
        </w:tc>
        <w:tc>
          <w:tcPr>
            <w:tcW w:w="3710" w:type="dxa"/>
            <w:shd w:val="clear" w:color="auto" w:fill="auto"/>
          </w:tcPr>
          <w:p w14:paraId="71C2981B" w14:textId="70B96E60" w:rsidR="00F80040" w:rsidRPr="006026FC" w:rsidRDefault="0053292A" w:rsidP="00F80040">
            <w:pPr>
              <w:rPr>
                <w:szCs w:val="24"/>
              </w:rPr>
            </w:pPr>
            <w:r w:rsidRPr="006026FC">
              <w:rPr>
                <w:szCs w:val="24"/>
              </w:rPr>
              <w:t>Aya Hirai</w:t>
            </w:r>
          </w:p>
        </w:tc>
      </w:tr>
      <w:tr w:rsidR="00F80040" w:rsidRPr="006026FC" w14:paraId="28AD332E" w14:textId="77777777" w:rsidTr="007F18EC">
        <w:tc>
          <w:tcPr>
            <w:tcW w:w="5670" w:type="dxa"/>
            <w:shd w:val="clear" w:color="auto" w:fill="auto"/>
          </w:tcPr>
          <w:p w14:paraId="0494DCBB" w14:textId="3452773B" w:rsidR="00F80040" w:rsidRPr="006026FC" w:rsidRDefault="00F80040" w:rsidP="00F80040">
            <w:pPr>
              <w:rPr>
                <w:szCs w:val="24"/>
              </w:rPr>
            </w:pPr>
            <w:r w:rsidRPr="006026FC">
              <w:rPr>
                <w:szCs w:val="24"/>
              </w:rPr>
              <w:t>Neil Drummond - Treasurer</w:t>
            </w:r>
          </w:p>
        </w:tc>
        <w:tc>
          <w:tcPr>
            <w:tcW w:w="3710" w:type="dxa"/>
            <w:shd w:val="clear" w:color="auto" w:fill="auto"/>
          </w:tcPr>
          <w:p w14:paraId="5DE4AC27" w14:textId="0A7DD645" w:rsidR="00F80040" w:rsidRPr="006026FC" w:rsidRDefault="0053292A" w:rsidP="00F80040">
            <w:pPr>
              <w:rPr>
                <w:szCs w:val="24"/>
              </w:rPr>
            </w:pPr>
            <w:r w:rsidRPr="006026FC">
              <w:rPr>
                <w:szCs w:val="24"/>
              </w:rPr>
              <w:t>Paul and Yvonne Featherstone</w:t>
            </w:r>
          </w:p>
        </w:tc>
      </w:tr>
      <w:tr w:rsidR="00F80040" w:rsidRPr="006026FC" w14:paraId="54B84FA1" w14:textId="77777777" w:rsidTr="007F18EC">
        <w:tc>
          <w:tcPr>
            <w:tcW w:w="5670" w:type="dxa"/>
            <w:shd w:val="clear" w:color="auto" w:fill="auto"/>
          </w:tcPr>
          <w:p w14:paraId="17912B7A" w14:textId="1D2FC9B3" w:rsidR="00F80040" w:rsidRPr="006026FC" w:rsidRDefault="00F80040" w:rsidP="00F80040">
            <w:pPr>
              <w:rPr>
                <w:szCs w:val="24"/>
              </w:rPr>
            </w:pPr>
            <w:r w:rsidRPr="006026FC">
              <w:rPr>
                <w:szCs w:val="24"/>
              </w:rPr>
              <w:t>Peter and Sylvie Bennett</w:t>
            </w:r>
          </w:p>
        </w:tc>
        <w:tc>
          <w:tcPr>
            <w:tcW w:w="3710" w:type="dxa"/>
            <w:shd w:val="clear" w:color="auto" w:fill="auto"/>
          </w:tcPr>
          <w:p w14:paraId="373DB0E7" w14:textId="7AB3B869" w:rsidR="00F80040" w:rsidRPr="006026FC" w:rsidRDefault="0053292A" w:rsidP="00F80040">
            <w:pPr>
              <w:snapToGrid w:val="0"/>
              <w:rPr>
                <w:szCs w:val="24"/>
              </w:rPr>
            </w:pPr>
            <w:r w:rsidRPr="006026FC">
              <w:rPr>
                <w:szCs w:val="24"/>
              </w:rPr>
              <w:t>Tony and Pina Brooks</w:t>
            </w:r>
          </w:p>
        </w:tc>
      </w:tr>
      <w:tr w:rsidR="00F80040" w:rsidRPr="006026FC" w14:paraId="6CA461FA" w14:textId="77777777" w:rsidTr="007F18EC">
        <w:tc>
          <w:tcPr>
            <w:tcW w:w="5670" w:type="dxa"/>
            <w:shd w:val="clear" w:color="auto" w:fill="auto"/>
          </w:tcPr>
          <w:p w14:paraId="44B603F6" w14:textId="0DD2EC95" w:rsidR="00F80040" w:rsidRPr="006026FC" w:rsidRDefault="0053292A" w:rsidP="00F80040">
            <w:pPr>
              <w:rPr>
                <w:szCs w:val="24"/>
              </w:rPr>
            </w:pPr>
            <w:r w:rsidRPr="006026FC">
              <w:rPr>
                <w:szCs w:val="24"/>
              </w:rPr>
              <w:t>Lisa Townsend</w:t>
            </w:r>
          </w:p>
        </w:tc>
        <w:tc>
          <w:tcPr>
            <w:tcW w:w="3710" w:type="dxa"/>
            <w:shd w:val="clear" w:color="auto" w:fill="auto"/>
          </w:tcPr>
          <w:p w14:paraId="15C2C8F7" w14:textId="0B4E3A17" w:rsidR="00F80040" w:rsidRPr="006026FC" w:rsidRDefault="0053292A" w:rsidP="00F80040">
            <w:pPr>
              <w:snapToGrid w:val="0"/>
              <w:rPr>
                <w:szCs w:val="24"/>
              </w:rPr>
            </w:pPr>
            <w:r w:rsidRPr="006026FC">
              <w:rPr>
                <w:szCs w:val="24"/>
              </w:rPr>
              <w:t>Sarah Bond</w:t>
            </w:r>
          </w:p>
        </w:tc>
      </w:tr>
      <w:tr w:rsidR="00F80040" w:rsidRPr="006026FC" w14:paraId="05446D57" w14:textId="77777777" w:rsidTr="007F18EC">
        <w:tc>
          <w:tcPr>
            <w:tcW w:w="5670" w:type="dxa"/>
            <w:shd w:val="clear" w:color="auto" w:fill="auto"/>
          </w:tcPr>
          <w:p w14:paraId="648294F2" w14:textId="5622B3B6" w:rsidR="00F80040" w:rsidRPr="006026FC" w:rsidRDefault="0053292A" w:rsidP="00F80040">
            <w:pPr>
              <w:rPr>
                <w:szCs w:val="24"/>
              </w:rPr>
            </w:pPr>
            <w:r w:rsidRPr="006026FC">
              <w:rPr>
                <w:szCs w:val="24"/>
              </w:rPr>
              <w:t>Graham &amp; Jean Hughes</w:t>
            </w:r>
          </w:p>
        </w:tc>
        <w:tc>
          <w:tcPr>
            <w:tcW w:w="3710" w:type="dxa"/>
            <w:shd w:val="clear" w:color="auto" w:fill="auto"/>
          </w:tcPr>
          <w:p w14:paraId="0098E98D" w14:textId="44AECD65" w:rsidR="00F80040" w:rsidRPr="006026FC" w:rsidRDefault="0053292A" w:rsidP="00F80040">
            <w:pPr>
              <w:snapToGrid w:val="0"/>
              <w:rPr>
                <w:szCs w:val="24"/>
              </w:rPr>
            </w:pPr>
            <w:r w:rsidRPr="006026FC">
              <w:rPr>
                <w:szCs w:val="24"/>
              </w:rPr>
              <w:t>Mary and Richard Turner</w:t>
            </w:r>
          </w:p>
        </w:tc>
      </w:tr>
      <w:tr w:rsidR="00F80040" w:rsidRPr="006026FC" w14:paraId="4FDAC270" w14:textId="77777777" w:rsidTr="007F18EC">
        <w:tc>
          <w:tcPr>
            <w:tcW w:w="5670" w:type="dxa"/>
            <w:shd w:val="clear" w:color="auto" w:fill="auto"/>
          </w:tcPr>
          <w:p w14:paraId="37EED646" w14:textId="21C604B1" w:rsidR="00F80040" w:rsidRPr="006026FC" w:rsidRDefault="00F80040" w:rsidP="00F80040">
            <w:pPr>
              <w:rPr>
                <w:szCs w:val="24"/>
              </w:rPr>
            </w:pPr>
          </w:p>
        </w:tc>
        <w:tc>
          <w:tcPr>
            <w:tcW w:w="3710" w:type="dxa"/>
            <w:shd w:val="clear" w:color="auto" w:fill="auto"/>
          </w:tcPr>
          <w:p w14:paraId="609F06F5" w14:textId="77777777" w:rsidR="00F80040" w:rsidRPr="006026FC" w:rsidRDefault="00F80040" w:rsidP="00F80040">
            <w:pPr>
              <w:snapToGrid w:val="0"/>
              <w:rPr>
                <w:szCs w:val="24"/>
              </w:rPr>
            </w:pPr>
          </w:p>
        </w:tc>
      </w:tr>
      <w:tr w:rsidR="00F80040" w:rsidRPr="006026FC" w14:paraId="1F24016D" w14:textId="77777777" w:rsidTr="0014044E">
        <w:tc>
          <w:tcPr>
            <w:tcW w:w="9380" w:type="dxa"/>
            <w:gridSpan w:val="2"/>
            <w:shd w:val="clear" w:color="auto" w:fill="auto"/>
          </w:tcPr>
          <w:p w14:paraId="5FBE35D4" w14:textId="1ECB2AF2" w:rsidR="00F80040" w:rsidRPr="006026FC" w:rsidRDefault="0053292A" w:rsidP="00F80040">
            <w:pPr>
              <w:snapToGrid w:val="0"/>
              <w:rPr>
                <w:szCs w:val="24"/>
              </w:rPr>
            </w:pPr>
            <w:r w:rsidRPr="006026FC">
              <w:rPr>
                <w:szCs w:val="24"/>
              </w:rPr>
              <w:t xml:space="preserve">Throughout:  </w:t>
            </w:r>
            <w:proofErr w:type="spellStart"/>
            <w:r w:rsidRPr="006026FC">
              <w:rPr>
                <w:szCs w:val="24"/>
              </w:rPr>
              <w:t>Mr</w:t>
            </w:r>
            <w:proofErr w:type="spellEnd"/>
            <w:r w:rsidRPr="006026FC">
              <w:rPr>
                <w:szCs w:val="24"/>
              </w:rPr>
              <w:t xml:space="preserve"> James Sheppard, Senior Surveyor, Smith Baxter.</w:t>
            </w:r>
          </w:p>
        </w:tc>
      </w:tr>
    </w:tbl>
    <w:p w14:paraId="1AD2DBF2" w14:textId="416C9FD7" w:rsidR="00CD791F" w:rsidRPr="006026FC" w:rsidRDefault="00CD791F" w:rsidP="00CD791F">
      <w:pPr>
        <w:rPr>
          <w:vanish/>
          <w:szCs w:val="24"/>
        </w:rPr>
      </w:pPr>
    </w:p>
    <w:p w14:paraId="719C45F9" w14:textId="77777777" w:rsidR="002B2759" w:rsidRPr="006026FC" w:rsidRDefault="002B2759" w:rsidP="00CD791F">
      <w:pPr>
        <w:rPr>
          <w:vanish/>
          <w:szCs w:val="24"/>
        </w:rPr>
      </w:pPr>
    </w:p>
    <w:tbl>
      <w:tblPr>
        <w:tblpPr w:leftFromText="180" w:rightFromText="180" w:vertAnchor="text" w:horzAnchor="margin" w:tblpY="632"/>
        <w:tblW w:w="9356" w:type="dxa"/>
        <w:tblLook w:val="04A0" w:firstRow="1" w:lastRow="0" w:firstColumn="1" w:lastColumn="0" w:noHBand="0" w:noVBand="1"/>
      </w:tblPr>
      <w:tblGrid>
        <w:gridCol w:w="709"/>
        <w:gridCol w:w="7084"/>
        <w:gridCol w:w="1563"/>
      </w:tblGrid>
      <w:tr w:rsidR="00C25915" w:rsidRPr="006026FC" w14:paraId="79694E2B" w14:textId="77777777" w:rsidTr="00D75357">
        <w:tc>
          <w:tcPr>
            <w:tcW w:w="709" w:type="dxa"/>
            <w:shd w:val="clear" w:color="auto" w:fill="auto"/>
          </w:tcPr>
          <w:p w14:paraId="264C8172" w14:textId="77777777" w:rsidR="00C25915" w:rsidRPr="006026FC" w:rsidRDefault="00C25915" w:rsidP="003512E7">
            <w:pPr>
              <w:pStyle w:val="MTH1"/>
              <w:numPr>
                <w:ilvl w:val="0"/>
                <w:numId w:val="0"/>
              </w:numPr>
              <w:spacing w:before="0"/>
              <w:rPr>
                <w:sz w:val="24"/>
                <w:u w:val="none"/>
              </w:rPr>
            </w:pPr>
            <w:r w:rsidRPr="006026FC">
              <w:rPr>
                <w:sz w:val="24"/>
                <w:u w:val="none"/>
              </w:rPr>
              <w:t>Item</w:t>
            </w:r>
          </w:p>
        </w:tc>
        <w:tc>
          <w:tcPr>
            <w:tcW w:w="7088" w:type="dxa"/>
            <w:shd w:val="clear" w:color="auto" w:fill="auto"/>
          </w:tcPr>
          <w:p w14:paraId="600EC489" w14:textId="77777777" w:rsidR="00C25915" w:rsidRPr="006026FC" w:rsidRDefault="00C25915" w:rsidP="003512E7">
            <w:pPr>
              <w:pStyle w:val="MTH1"/>
              <w:numPr>
                <w:ilvl w:val="0"/>
                <w:numId w:val="0"/>
              </w:numPr>
              <w:spacing w:before="0"/>
              <w:rPr>
                <w:sz w:val="24"/>
                <w:u w:val="none"/>
              </w:rPr>
            </w:pPr>
            <w:r w:rsidRPr="006026FC">
              <w:rPr>
                <w:sz w:val="24"/>
                <w:u w:val="none"/>
              </w:rPr>
              <w:t>Subject</w:t>
            </w:r>
          </w:p>
        </w:tc>
        <w:tc>
          <w:tcPr>
            <w:tcW w:w="1559" w:type="dxa"/>
            <w:shd w:val="clear" w:color="auto" w:fill="auto"/>
          </w:tcPr>
          <w:p w14:paraId="3196989B" w14:textId="77777777" w:rsidR="00C25915" w:rsidRPr="006026FC" w:rsidRDefault="00C25915" w:rsidP="003512E7">
            <w:pPr>
              <w:pStyle w:val="MTH1"/>
              <w:numPr>
                <w:ilvl w:val="0"/>
                <w:numId w:val="0"/>
              </w:numPr>
              <w:spacing w:before="0"/>
              <w:rPr>
                <w:sz w:val="24"/>
              </w:rPr>
            </w:pPr>
            <w:r w:rsidRPr="006026FC">
              <w:rPr>
                <w:sz w:val="24"/>
              </w:rPr>
              <w:t>Action</w:t>
            </w:r>
          </w:p>
        </w:tc>
      </w:tr>
      <w:tr w:rsidR="00EC03B0" w:rsidRPr="006026FC" w14:paraId="25ACBADD" w14:textId="77777777" w:rsidTr="00D75357">
        <w:tc>
          <w:tcPr>
            <w:tcW w:w="709" w:type="dxa"/>
            <w:shd w:val="clear" w:color="auto" w:fill="auto"/>
          </w:tcPr>
          <w:p w14:paraId="57E8BBFC" w14:textId="77777777" w:rsidR="00EC03B0" w:rsidRPr="006026FC" w:rsidRDefault="00EC03B0" w:rsidP="003512E7">
            <w:pPr>
              <w:pStyle w:val="MTH1"/>
              <w:numPr>
                <w:ilvl w:val="0"/>
                <w:numId w:val="0"/>
              </w:numPr>
              <w:spacing w:before="0"/>
              <w:rPr>
                <w:sz w:val="24"/>
                <w:u w:val="none"/>
              </w:rPr>
            </w:pPr>
            <w:r w:rsidRPr="006026FC">
              <w:rPr>
                <w:sz w:val="24"/>
                <w:u w:val="none"/>
              </w:rPr>
              <w:t>1</w:t>
            </w:r>
          </w:p>
        </w:tc>
        <w:tc>
          <w:tcPr>
            <w:tcW w:w="7088" w:type="dxa"/>
            <w:shd w:val="clear" w:color="auto" w:fill="auto"/>
          </w:tcPr>
          <w:p w14:paraId="16808FD6" w14:textId="77777777" w:rsidR="00EC03B0" w:rsidRPr="006026FC" w:rsidRDefault="00EC03B0" w:rsidP="003512E7">
            <w:pPr>
              <w:pStyle w:val="MTH1"/>
              <w:numPr>
                <w:ilvl w:val="0"/>
                <w:numId w:val="0"/>
              </w:numPr>
              <w:spacing w:before="0"/>
              <w:rPr>
                <w:sz w:val="24"/>
                <w:u w:val="none"/>
              </w:rPr>
            </w:pPr>
            <w:r w:rsidRPr="006026FC">
              <w:rPr>
                <w:sz w:val="24"/>
                <w:u w:val="none"/>
              </w:rPr>
              <w:t>Apologies</w:t>
            </w:r>
          </w:p>
          <w:p w14:paraId="5D1ABDB0" w14:textId="6B9D3320" w:rsidR="0053292A" w:rsidRPr="006026FC" w:rsidRDefault="00DE08C0" w:rsidP="0053292A">
            <w:pPr>
              <w:pStyle w:val="MTH2"/>
              <w:tabs>
                <w:tab w:val="clear" w:pos="5600"/>
              </w:tabs>
              <w:spacing w:before="0" w:after="120"/>
              <w:ind w:left="0" w:firstLine="0"/>
              <w:rPr>
                <w:sz w:val="24"/>
              </w:rPr>
            </w:pPr>
            <w:r w:rsidRPr="006026FC">
              <w:rPr>
                <w:sz w:val="24"/>
              </w:rPr>
              <w:t xml:space="preserve">Apologies were received from </w:t>
            </w:r>
            <w:r w:rsidR="00102EEE" w:rsidRPr="006026FC">
              <w:rPr>
                <w:sz w:val="24"/>
              </w:rPr>
              <w:t xml:space="preserve">Nikki </w:t>
            </w:r>
            <w:proofErr w:type="spellStart"/>
            <w:r w:rsidR="00102EEE" w:rsidRPr="006026FC">
              <w:rPr>
                <w:sz w:val="24"/>
              </w:rPr>
              <w:t>Danford</w:t>
            </w:r>
            <w:proofErr w:type="spellEnd"/>
            <w:r w:rsidR="00102EEE" w:rsidRPr="006026FC">
              <w:rPr>
                <w:sz w:val="24"/>
              </w:rPr>
              <w:t xml:space="preserve">, Robin </w:t>
            </w:r>
            <w:r w:rsidR="00E21BC0" w:rsidRPr="006026FC">
              <w:rPr>
                <w:sz w:val="24"/>
              </w:rPr>
              <w:t xml:space="preserve">and Caroline </w:t>
            </w:r>
            <w:r w:rsidR="00102EEE" w:rsidRPr="006026FC">
              <w:rPr>
                <w:sz w:val="24"/>
              </w:rPr>
              <w:t>Greenhalgh</w:t>
            </w:r>
            <w:r w:rsidR="00173E51" w:rsidRPr="006026FC">
              <w:rPr>
                <w:sz w:val="24"/>
              </w:rPr>
              <w:t xml:space="preserve">, </w:t>
            </w:r>
            <w:proofErr w:type="spellStart"/>
            <w:r w:rsidR="00F80040" w:rsidRPr="006026FC">
              <w:rPr>
                <w:sz w:val="24"/>
              </w:rPr>
              <w:t>Almut</w:t>
            </w:r>
            <w:proofErr w:type="spellEnd"/>
            <w:r w:rsidR="00F80040" w:rsidRPr="006026FC">
              <w:rPr>
                <w:sz w:val="24"/>
              </w:rPr>
              <w:t xml:space="preserve"> </w:t>
            </w:r>
            <w:r w:rsidR="00DD3466" w:rsidRPr="006026FC">
              <w:rPr>
                <w:sz w:val="24"/>
              </w:rPr>
              <w:t>D</w:t>
            </w:r>
            <w:r w:rsidR="00F80040" w:rsidRPr="006026FC">
              <w:rPr>
                <w:sz w:val="24"/>
              </w:rPr>
              <w:t>avis</w:t>
            </w:r>
            <w:r w:rsidR="00DD3466" w:rsidRPr="006026FC">
              <w:rPr>
                <w:sz w:val="24"/>
              </w:rPr>
              <w:t>, Oliver and Kathy O’Callaghan Brown</w:t>
            </w:r>
            <w:r w:rsidR="0053292A" w:rsidRPr="006026FC">
              <w:rPr>
                <w:sz w:val="24"/>
              </w:rPr>
              <w:t xml:space="preserve">, Graham and Yianna Simpson, David and Jayne Paterson, Harald and </w:t>
            </w:r>
            <w:proofErr w:type="spellStart"/>
            <w:r w:rsidR="0053292A" w:rsidRPr="006026FC">
              <w:rPr>
                <w:sz w:val="24"/>
              </w:rPr>
              <w:t>Reidun</w:t>
            </w:r>
            <w:proofErr w:type="spellEnd"/>
            <w:r w:rsidR="0053292A" w:rsidRPr="006026FC">
              <w:rPr>
                <w:sz w:val="24"/>
              </w:rPr>
              <w:t xml:space="preserve"> Karlsen, Julian Forsyth,</w:t>
            </w:r>
            <w:r w:rsidR="00173E51" w:rsidRPr="006026FC">
              <w:rPr>
                <w:sz w:val="24"/>
              </w:rPr>
              <w:t xml:space="preserve"> </w:t>
            </w:r>
          </w:p>
        </w:tc>
        <w:tc>
          <w:tcPr>
            <w:tcW w:w="1559" w:type="dxa"/>
            <w:shd w:val="clear" w:color="auto" w:fill="auto"/>
          </w:tcPr>
          <w:p w14:paraId="65EBE493" w14:textId="77777777" w:rsidR="00EC03B0" w:rsidRPr="006026FC" w:rsidRDefault="00EC03B0" w:rsidP="003512E7">
            <w:pPr>
              <w:pStyle w:val="MTH1"/>
              <w:numPr>
                <w:ilvl w:val="0"/>
                <w:numId w:val="0"/>
              </w:numPr>
              <w:spacing w:before="0"/>
              <w:rPr>
                <w:sz w:val="24"/>
              </w:rPr>
            </w:pPr>
          </w:p>
        </w:tc>
      </w:tr>
      <w:tr w:rsidR="00F80040" w:rsidRPr="006026FC" w14:paraId="2118C275" w14:textId="77777777" w:rsidTr="00D75357">
        <w:tc>
          <w:tcPr>
            <w:tcW w:w="709" w:type="dxa"/>
            <w:shd w:val="clear" w:color="auto" w:fill="auto"/>
          </w:tcPr>
          <w:p w14:paraId="1DAC9FEA" w14:textId="10EA553B" w:rsidR="00F80040" w:rsidRPr="006026FC" w:rsidRDefault="00F80040" w:rsidP="003512E7">
            <w:pPr>
              <w:pStyle w:val="MTH1"/>
              <w:numPr>
                <w:ilvl w:val="0"/>
                <w:numId w:val="0"/>
              </w:numPr>
              <w:spacing w:before="0"/>
              <w:rPr>
                <w:sz w:val="24"/>
                <w:u w:val="none"/>
              </w:rPr>
            </w:pPr>
            <w:r w:rsidRPr="006026FC">
              <w:rPr>
                <w:sz w:val="24"/>
                <w:u w:val="none"/>
              </w:rPr>
              <w:t>2</w:t>
            </w:r>
          </w:p>
        </w:tc>
        <w:tc>
          <w:tcPr>
            <w:tcW w:w="7088" w:type="dxa"/>
            <w:shd w:val="clear" w:color="auto" w:fill="auto"/>
          </w:tcPr>
          <w:p w14:paraId="2D18F4F0" w14:textId="77777777" w:rsidR="00173E51" w:rsidRPr="006026FC" w:rsidRDefault="00173E51" w:rsidP="00173E51">
            <w:pPr>
              <w:pStyle w:val="MTH1"/>
              <w:numPr>
                <w:ilvl w:val="0"/>
                <w:numId w:val="0"/>
              </w:numPr>
              <w:spacing w:before="0"/>
              <w:rPr>
                <w:sz w:val="24"/>
                <w:u w:val="none"/>
              </w:rPr>
            </w:pPr>
            <w:r w:rsidRPr="006026FC">
              <w:rPr>
                <w:sz w:val="24"/>
                <w:u w:val="none"/>
              </w:rPr>
              <w:t xml:space="preserve">Minutes of Previous Meeting.  </w:t>
            </w:r>
          </w:p>
          <w:p w14:paraId="027FA370" w14:textId="08BF4724" w:rsidR="00062821" w:rsidRPr="006026FC" w:rsidRDefault="00173E51" w:rsidP="00173E51">
            <w:pPr>
              <w:pStyle w:val="MTH1"/>
              <w:numPr>
                <w:ilvl w:val="0"/>
                <w:numId w:val="0"/>
              </w:numPr>
              <w:spacing w:before="0"/>
              <w:rPr>
                <w:sz w:val="24"/>
              </w:rPr>
            </w:pPr>
            <w:r w:rsidRPr="006026FC">
              <w:rPr>
                <w:b w:val="0"/>
                <w:bCs/>
                <w:sz w:val="24"/>
                <w:u w:val="none"/>
              </w:rPr>
              <w:t>The Chairman welcomed everyone to the meeting and thanked Lisa Townsend for hosting the meeting again.  The minutes of the meeting held on 8</w:t>
            </w:r>
            <w:r w:rsidRPr="006026FC">
              <w:rPr>
                <w:b w:val="0"/>
                <w:bCs/>
                <w:sz w:val="24"/>
                <w:u w:val="none"/>
                <w:vertAlign w:val="superscript"/>
              </w:rPr>
              <w:t>th</w:t>
            </w:r>
            <w:r w:rsidRPr="006026FC">
              <w:rPr>
                <w:b w:val="0"/>
                <w:bCs/>
                <w:sz w:val="24"/>
                <w:u w:val="none"/>
              </w:rPr>
              <w:t xml:space="preserve"> December 2019 we approved.</w:t>
            </w:r>
            <w:r w:rsidR="00062821" w:rsidRPr="006026FC">
              <w:rPr>
                <w:b w:val="0"/>
                <w:sz w:val="24"/>
                <w:u w:val="none"/>
              </w:rPr>
              <w:t xml:space="preserve"> </w:t>
            </w:r>
          </w:p>
        </w:tc>
        <w:tc>
          <w:tcPr>
            <w:tcW w:w="1559" w:type="dxa"/>
            <w:shd w:val="clear" w:color="auto" w:fill="auto"/>
          </w:tcPr>
          <w:p w14:paraId="21C6EE5B" w14:textId="77777777" w:rsidR="00173E51" w:rsidRPr="006026FC" w:rsidRDefault="00173E51" w:rsidP="003512E7">
            <w:pPr>
              <w:pStyle w:val="MTBT1"/>
              <w:spacing w:before="0" w:after="120"/>
              <w:ind w:left="0"/>
              <w:rPr>
                <w:b/>
                <w:sz w:val="24"/>
              </w:rPr>
            </w:pPr>
          </w:p>
          <w:p w14:paraId="75ADA17A" w14:textId="66A34CD1" w:rsidR="00682C2A" w:rsidRPr="006026FC" w:rsidRDefault="00682C2A" w:rsidP="003512E7">
            <w:pPr>
              <w:pStyle w:val="MTBT1"/>
              <w:spacing w:before="0" w:after="120"/>
              <w:ind w:left="0"/>
              <w:rPr>
                <w:b/>
                <w:sz w:val="24"/>
              </w:rPr>
            </w:pPr>
            <w:r w:rsidRPr="006026FC">
              <w:rPr>
                <w:b/>
                <w:sz w:val="24"/>
              </w:rPr>
              <w:t>All Residents</w:t>
            </w:r>
          </w:p>
        </w:tc>
      </w:tr>
      <w:tr w:rsidR="00102EEE" w:rsidRPr="006026FC" w14:paraId="747FF695" w14:textId="77777777" w:rsidTr="00D75357">
        <w:tc>
          <w:tcPr>
            <w:tcW w:w="709" w:type="dxa"/>
            <w:shd w:val="clear" w:color="auto" w:fill="auto"/>
          </w:tcPr>
          <w:p w14:paraId="1BFD5599" w14:textId="0978E5AF" w:rsidR="00102EEE" w:rsidRPr="006026FC" w:rsidRDefault="0047405A" w:rsidP="003512E7">
            <w:pPr>
              <w:pStyle w:val="MTH1"/>
              <w:numPr>
                <w:ilvl w:val="0"/>
                <w:numId w:val="0"/>
              </w:numPr>
              <w:spacing w:before="0"/>
              <w:rPr>
                <w:sz w:val="24"/>
                <w:u w:val="none"/>
              </w:rPr>
            </w:pPr>
            <w:r w:rsidRPr="006026FC">
              <w:rPr>
                <w:sz w:val="24"/>
                <w:u w:val="none"/>
              </w:rPr>
              <w:t>3</w:t>
            </w:r>
          </w:p>
        </w:tc>
        <w:tc>
          <w:tcPr>
            <w:tcW w:w="7088" w:type="dxa"/>
            <w:shd w:val="clear" w:color="auto" w:fill="auto"/>
          </w:tcPr>
          <w:p w14:paraId="23C8A29B" w14:textId="16A58018" w:rsidR="00102EEE" w:rsidRPr="006026FC" w:rsidRDefault="00173E51" w:rsidP="003512E7">
            <w:pPr>
              <w:pStyle w:val="MTH1"/>
              <w:numPr>
                <w:ilvl w:val="0"/>
                <w:numId w:val="0"/>
              </w:numPr>
              <w:spacing w:before="0"/>
              <w:rPr>
                <w:sz w:val="24"/>
                <w:u w:val="none"/>
              </w:rPr>
            </w:pPr>
            <w:r w:rsidRPr="006026FC">
              <w:rPr>
                <w:sz w:val="24"/>
                <w:u w:val="none"/>
              </w:rPr>
              <w:t>New Committee Members</w:t>
            </w:r>
            <w:r w:rsidR="00102EEE" w:rsidRPr="006026FC">
              <w:rPr>
                <w:sz w:val="24"/>
                <w:u w:val="none"/>
              </w:rPr>
              <w:t>.</w:t>
            </w:r>
          </w:p>
          <w:p w14:paraId="60C99B75" w14:textId="3EE46D71" w:rsidR="00102EEE" w:rsidRPr="006026FC" w:rsidRDefault="00173E51" w:rsidP="003512E7">
            <w:pPr>
              <w:pStyle w:val="MTH2"/>
              <w:spacing w:before="0" w:after="120"/>
              <w:ind w:left="0" w:firstLine="0"/>
              <w:rPr>
                <w:sz w:val="24"/>
              </w:rPr>
            </w:pPr>
            <w:r w:rsidRPr="006026FC">
              <w:rPr>
                <w:sz w:val="24"/>
              </w:rPr>
              <w:t>The Chairman informed the meeting that Lisa Townsend had joined the Management Committee with responsibility for leisure facilities and Graham Hughes had joined with responsibility for liaison with OPEC.  He thanked both for volunteering to join and reminded all present that they would have the opportunity to confirm or otherwise the membership of the Management Committee at the AGM in May.</w:t>
            </w:r>
          </w:p>
        </w:tc>
        <w:tc>
          <w:tcPr>
            <w:tcW w:w="1559" w:type="dxa"/>
            <w:shd w:val="clear" w:color="auto" w:fill="auto"/>
          </w:tcPr>
          <w:p w14:paraId="0A3321C6" w14:textId="77777777" w:rsidR="00173E51" w:rsidRPr="006026FC" w:rsidRDefault="00173E51" w:rsidP="003512E7">
            <w:pPr>
              <w:pStyle w:val="MTH1"/>
              <w:numPr>
                <w:ilvl w:val="0"/>
                <w:numId w:val="0"/>
              </w:numPr>
              <w:spacing w:before="0"/>
              <w:rPr>
                <w:sz w:val="24"/>
                <w:u w:val="none"/>
              </w:rPr>
            </w:pPr>
          </w:p>
          <w:p w14:paraId="372D5467" w14:textId="6E8BF496" w:rsidR="00102EEE" w:rsidRPr="006026FC" w:rsidRDefault="00173E51" w:rsidP="003512E7">
            <w:pPr>
              <w:pStyle w:val="MTH1"/>
              <w:numPr>
                <w:ilvl w:val="0"/>
                <w:numId w:val="0"/>
              </w:numPr>
              <w:spacing w:before="0"/>
              <w:rPr>
                <w:sz w:val="24"/>
                <w:u w:val="none"/>
              </w:rPr>
            </w:pPr>
            <w:r w:rsidRPr="006026FC">
              <w:rPr>
                <w:sz w:val="24"/>
                <w:u w:val="none"/>
              </w:rPr>
              <w:t>All Residents</w:t>
            </w:r>
          </w:p>
          <w:p w14:paraId="315DBF48" w14:textId="5C47524E" w:rsidR="00173E51" w:rsidRPr="006026FC" w:rsidRDefault="00173E51" w:rsidP="00173E51">
            <w:pPr>
              <w:pStyle w:val="MTH2"/>
              <w:rPr>
                <w:sz w:val="24"/>
              </w:rPr>
            </w:pPr>
          </w:p>
        </w:tc>
      </w:tr>
      <w:tr w:rsidR="00EC03B0" w:rsidRPr="006026FC" w14:paraId="065DCB26" w14:textId="77777777" w:rsidTr="00D75357">
        <w:tc>
          <w:tcPr>
            <w:tcW w:w="709" w:type="dxa"/>
            <w:shd w:val="clear" w:color="auto" w:fill="auto"/>
          </w:tcPr>
          <w:p w14:paraId="6E89737E" w14:textId="4DDEAD8E" w:rsidR="00EC03B0" w:rsidRPr="006026FC" w:rsidRDefault="0047405A" w:rsidP="003512E7">
            <w:pPr>
              <w:pStyle w:val="MTH1"/>
              <w:numPr>
                <w:ilvl w:val="0"/>
                <w:numId w:val="0"/>
              </w:numPr>
              <w:spacing w:before="0"/>
              <w:rPr>
                <w:sz w:val="24"/>
                <w:u w:val="none"/>
              </w:rPr>
            </w:pPr>
            <w:r w:rsidRPr="006026FC">
              <w:rPr>
                <w:sz w:val="24"/>
                <w:u w:val="none"/>
              </w:rPr>
              <w:t>4</w:t>
            </w:r>
          </w:p>
        </w:tc>
        <w:tc>
          <w:tcPr>
            <w:tcW w:w="7088" w:type="dxa"/>
            <w:shd w:val="clear" w:color="auto" w:fill="auto"/>
          </w:tcPr>
          <w:p w14:paraId="2A20A65B" w14:textId="1339EDB7" w:rsidR="00EC03B0" w:rsidRPr="006026FC" w:rsidRDefault="00173E51" w:rsidP="003512E7">
            <w:pPr>
              <w:pStyle w:val="MTH1"/>
              <w:numPr>
                <w:ilvl w:val="0"/>
                <w:numId w:val="0"/>
              </w:numPr>
              <w:spacing w:before="0"/>
              <w:rPr>
                <w:sz w:val="24"/>
                <w:u w:val="none"/>
              </w:rPr>
            </w:pPr>
            <w:r w:rsidRPr="006026FC">
              <w:rPr>
                <w:sz w:val="24"/>
                <w:u w:val="none"/>
              </w:rPr>
              <w:t>Update on Change of Ownership of Properties and Refurbishment Works</w:t>
            </w:r>
            <w:r w:rsidR="00682C2A" w:rsidRPr="006026FC">
              <w:rPr>
                <w:sz w:val="24"/>
                <w:u w:val="none"/>
              </w:rPr>
              <w:t>.</w:t>
            </w:r>
          </w:p>
          <w:p w14:paraId="30614878" w14:textId="70727393" w:rsidR="00173E51" w:rsidRPr="006026FC" w:rsidRDefault="00173E51" w:rsidP="00173E51">
            <w:pPr>
              <w:pStyle w:val="MTH2"/>
              <w:ind w:left="567"/>
              <w:rPr>
                <w:sz w:val="24"/>
              </w:rPr>
            </w:pPr>
            <w:r w:rsidRPr="006026FC">
              <w:rPr>
                <w:sz w:val="24"/>
              </w:rPr>
              <w:t>The Secretary briefed the meeting:</w:t>
            </w:r>
          </w:p>
          <w:p w14:paraId="71C8B607" w14:textId="7B5B0413" w:rsidR="00173E51" w:rsidRPr="006026FC" w:rsidRDefault="00173E51" w:rsidP="00173E51">
            <w:pPr>
              <w:pStyle w:val="MTBT1"/>
              <w:numPr>
                <w:ilvl w:val="0"/>
                <w:numId w:val="33"/>
              </w:numPr>
              <w:rPr>
                <w:sz w:val="24"/>
              </w:rPr>
            </w:pPr>
            <w:r w:rsidRPr="006026FC">
              <w:rPr>
                <w:b/>
                <w:bCs/>
                <w:sz w:val="24"/>
              </w:rPr>
              <w:lastRenderedPageBreak/>
              <w:t>The Parkland Suite.</w:t>
            </w:r>
            <w:r w:rsidRPr="006026FC">
              <w:rPr>
                <w:sz w:val="24"/>
              </w:rPr>
              <w:t xml:space="preserve">  Renovations virtually complete – some minor works resulting from a roof leak </w:t>
            </w:r>
            <w:r w:rsidR="003D5E73">
              <w:rPr>
                <w:sz w:val="24"/>
              </w:rPr>
              <w:t xml:space="preserve">are </w:t>
            </w:r>
            <w:r w:rsidRPr="006026FC">
              <w:rPr>
                <w:sz w:val="24"/>
              </w:rPr>
              <w:t>still to be completed.</w:t>
            </w:r>
          </w:p>
          <w:p w14:paraId="281236C5" w14:textId="6791D2AF" w:rsidR="00173E51" w:rsidRPr="006026FC" w:rsidRDefault="00F478D9" w:rsidP="00173E51">
            <w:pPr>
              <w:pStyle w:val="MTBT1"/>
              <w:numPr>
                <w:ilvl w:val="0"/>
                <w:numId w:val="33"/>
              </w:numPr>
              <w:rPr>
                <w:sz w:val="24"/>
              </w:rPr>
            </w:pPr>
            <w:r w:rsidRPr="006026FC">
              <w:rPr>
                <w:b/>
                <w:bCs/>
                <w:sz w:val="24"/>
              </w:rPr>
              <w:t>The Niven Suite.</w:t>
            </w:r>
            <w:r w:rsidRPr="006026FC">
              <w:rPr>
                <w:sz w:val="24"/>
              </w:rPr>
              <w:t xml:space="preserve">  Refurbishment to commence at insurers expense on 27h January.  Work </w:t>
            </w:r>
            <w:r w:rsidR="003D5E73">
              <w:rPr>
                <w:sz w:val="24"/>
              </w:rPr>
              <w:t xml:space="preserve">is </w:t>
            </w:r>
            <w:r w:rsidRPr="006026FC">
              <w:rPr>
                <w:sz w:val="24"/>
              </w:rPr>
              <w:t>expected to last 16 weeks.</w:t>
            </w:r>
          </w:p>
          <w:p w14:paraId="1C1BF399" w14:textId="6B6946B3" w:rsidR="00F478D9" w:rsidRPr="006026FC" w:rsidRDefault="00F478D9" w:rsidP="00173E51">
            <w:pPr>
              <w:pStyle w:val="MTBT1"/>
              <w:numPr>
                <w:ilvl w:val="0"/>
                <w:numId w:val="33"/>
              </w:numPr>
              <w:rPr>
                <w:sz w:val="24"/>
              </w:rPr>
            </w:pPr>
            <w:r w:rsidRPr="006026FC">
              <w:rPr>
                <w:b/>
                <w:bCs/>
                <w:sz w:val="24"/>
              </w:rPr>
              <w:t>Balcony Suite.</w:t>
            </w:r>
            <w:r w:rsidRPr="006026FC">
              <w:rPr>
                <w:sz w:val="24"/>
              </w:rPr>
              <w:t xml:space="preserve">  Planning for renovations are in hand.  James Sheppard, surveyor, will monitor changes on behalf of the </w:t>
            </w:r>
            <w:r w:rsidR="003D5E73">
              <w:rPr>
                <w:sz w:val="24"/>
              </w:rPr>
              <w:t>M</w:t>
            </w:r>
            <w:r w:rsidRPr="006026FC">
              <w:rPr>
                <w:sz w:val="24"/>
              </w:rPr>
              <w:t xml:space="preserve">anagement Committee.  Works </w:t>
            </w:r>
            <w:r w:rsidR="003D5E73">
              <w:rPr>
                <w:sz w:val="24"/>
              </w:rPr>
              <w:t xml:space="preserve">are </w:t>
            </w:r>
            <w:r w:rsidRPr="006026FC">
              <w:rPr>
                <w:sz w:val="24"/>
              </w:rPr>
              <w:t xml:space="preserve">expected to be complete by </w:t>
            </w:r>
            <w:r w:rsidR="003D5E73">
              <w:rPr>
                <w:sz w:val="24"/>
              </w:rPr>
              <w:t xml:space="preserve">the </w:t>
            </w:r>
            <w:r w:rsidRPr="006026FC">
              <w:rPr>
                <w:sz w:val="24"/>
              </w:rPr>
              <w:t>end of August.</w:t>
            </w:r>
          </w:p>
          <w:p w14:paraId="2FF91086" w14:textId="25F7085C" w:rsidR="00F478D9" w:rsidRPr="006026FC" w:rsidRDefault="00F478D9" w:rsidP="00173E51">
            <w:pPr>
              <w:pStyle w:val="MTBT1"/>
              <w:numPr>
                <w:ilvl w:val="0"/>
                <w:numId w:val="33"/>
              </w:numPr>
              <w:rPr>
                <w:sz w:val="24"/>
              </w:rPr>
            </w:pPr>
            <w:r w:rsidRPr="006026FC">
              <w:rPr>
                <w:b/>
                <w:bCs/>
                <w:sz w:val="24"/>
              </w:rPr>
              <w:t>Octagonal Suite.</w:t>
            </w:r>
            <w:r w:rsidRPr="006026FC">
              <w:rPr>
                <w:sz w:val="24"/>
              </w:rPr>
              <w:t xml:space="preserve"> Sale in process, contracts exchanged.</w:t>
            </w:r>
          </w:p>
          <w:p w14:paraId="1108857F" w14:textId="49331A16" w:rsidR="00F478D9" w:rsidRPr="006026FC" w:rsidRDefault="00F478D9" w:rsidP="00173E51">
            <w:pPr>
              <w:pStyle w:val="MTBT1"/>
              <w:numPr>
                <w:ilvl w:val="0"/>
                <w:numId w:val="33"/>
              </w:numPr>
              <w:rPr>
                <w:sz w:val="24"/>
              </w:rPr>
            </w:pPr>
            <w:r w:rsidRPr="006026FC">
              <w:rPr>
                <w:b/>
                <w:bCs/>
                <w:sz w:val="24"/>
              </w:rPr>
              <w:t>Terrace suite.</w:t>
            </w:r>
            <w:r w:rsidRPr="006026FC">
              <w:rPr>
                <w:sz w:val="24"/>
              </w:rPr>
              <w:t xml:space="preserve">  Renovations in progress.  Expected to be complete by </w:t>
            </w:r>
            <w:r w:rsidR="003D5E73">
              <w:rPr>
                <w:sz w:val="24"/>
              </w:rPr>
              <w:t xml:space="preserve">the </w:t>
            </w:r>
            <w:r w:rsidRPr="006026FC">
              <w:rPr>
                <w:sz w:val="24"/>
              </w:rPr>
              <w:t>end of January when owners plan to move in.</w:t>
            </w:r>
          </w:p>
          <w:p w14:paraId="671A67A0" w14:textId="64D48CB6" w:rsidR="00F478D9" w:rsidRPr="006026FC" w:rsidRDefault="00F478D9" w:rsidP="00173E51">
            <w:pPr>
              <w:pStyle w:val="MTBT1"/>
              <w:numPr>
                <w:ilvl w:val="0"/>
                <w:numId w:val="33"/>
              </w:numPr>
              <w:rPr>
                <w:sz w:val="24"/>
              </w:rPr>
            </w:pPr>
            <w:r w:rsidRPr="006026FC">
              <w:rPr>
                <w:b/>
                <w:bCs/>
                <w:sz w:val="24"/>
              </w:rPr>
              <w:t>Marble Suite</w:t>
            </w:r>
            <w:r w:rsidRPr="006026FC">
              <w:rPr>
                <w:sz w:val="24"/>
              </w:rPr>
              <w:t xml:space="preserve"> - On sale.</w:t>
            </w:r>
          </w:p>
          <w:p w14:paraId="440E3CDE" w14:textId="38BFF9E3" w:rsidR="003512E7" w:rsidRPr="006026FC" w:rsidRDefault="00F478D9" w:rsidP="00F478D9">
            <w:pPr>
              <w:pStyle w:val="MTBT1"/>
              <w:numPr>
                <w:ilvl w:val="0"/>
                <w:numId w:val="33"/>
              </w:numPr>
              <w:rPr>
                <w:sz w:val="24"/>
              </w:rPr>
            </w:pPr>
            <w:r w:rsidRPr="006026FC">
              <w:rPr>
                <w:b/>
                <w:bCs/>
                <w:sz w:val="24"/>
              </w:rPr>
              <w:t>Winter Garden</w:t>
            </w:r>
            <w:r w:rsidRPr="006026FC">
              <w:rPr>
                <w:sz w:val="24"/>
              </w:rPr>
              <w:t xml:space="preserve"> – On sale.</w:t>
            </w:r>
          </w:p>
        </w:tc>
        <w:tc>
          <w:tcPr>
            <w:tcW w:w="1559" w:type="dxa"/>
            <w:shd w:val="clear" w:color="auto" w:fill="auto"/>
          </w:tcPr>
          <w:p w14:paraId="51F6EE4A" w14:textId="262E4FA7" w:rsidR="00B80958" w:rsidRPr="006026FC" w:rsidRDefault="00B80958" w:rsidP="003512E7">
            <w:pPr>
              <w:pStyle w:val="MTBT1"/>
              <w:spacing w:before="0" w:after="120"/>
              <w:ind w:left="0"/>
              <w:jc w:val="left"/>
              <w:rPr>
                <w:b/>
                <w:sz w:val="24"/>
              </w:rPr>
            </w:pPr>
          </w:p>
          <w:p w14:paraId="56826EBD" w14:textId="77777777" w:rsidR="00B80958" w:rsidRPr="006026FC" w:rsidRDefault="00B80958" w:rsidP="003512E7">
            <w:pPr>
              <w:pStyle w:val="MTBT1"/>
              <w:spacing w:before="0" w:after="120"/>
              <w:ind w:left="0"/>
              <w:jc w:val="left"/>
              <w:rPr>
                <w:sz w:val="24"/>
              </w:rPr>
            </w:pPr>
          </w:p>
          <w:p w14:paraId="7141DA3A" w14:textId="37E24BF6" w:rsidR="00A50BD9" w:rsidRPr="006026FC" w:rsidRDefault="00A50BD9" w:rsidP="003512E7">
            <w:pPr>
              <w:pStyle w:val="MTBT1"/>
              <w:spacing w:before="0" w:after="120"/>
              <w:ind w:left="0"/>
              <w:rPr>
                <w:b/>
                <w:sz w:val="24"/>
              </w:rPr>
            </w:pPr>
          </w:p>
        </w:tc>
      </w:tr>
      <w:tr w:rsidR="00EC03B0" w:rsidRPr="006026FC" w14:paraId="554F9292" w14:textId="77777777" w:rsidTr="00D75357">
        <w:tc>
          <w:tcPr>
            <w:tcW w:w="709" w:type="dxa"/>
            <w:shd w:val="clear" w:color="auto" w:fill="auto"/>
          </w:tcPr>
          <w:p w14:paraId="57472FD1" w14:textId="242BB6F2" w:rsidR="00EC03B0" w:rsidRPr="006026FC" w:rsidRDefault="0047405A" w:rsidP="003512E7">
            <w:pPr>
              <w:pStyle w:val="MTH1"/>
              <w:numPr>
                <w:ilvl w:val="0"/>
                <w:numId w:val="0"/>
              </w:numPr>
              <w:spacing w:before="0"/>
              <w:rPr>
                <w:sz w:val="24"/>
                <w:u w:val="none"/>
              </w:rPr>
            </w:pPr>
            <w:r w:rsidRPr="006026FC">
              <w:rPr>
                <w:sz w:val="24"/>
                <w:u w:val="none"/>
              </w:rPr>
              <w:t>5</w:t>
            </w:r>
          </w:p>
        </w:tc>
        <w:tc>
          <w:tcPr>
            <w:tcW w:w="7088" w:type="dxa"/>
            <w:shd w:val="clear" w:color="auto" w:fill="auto"/>
          </w:tcPr>
          <w:p w14:paraId="41633CFA" w14:textId="0FE8595B" w:rsidR="00BC6C8A" w:rsidRPr="006026FC" w:rsidRDefault="00F478D9" w:rsidP="003512E7">
            <w:pPr>
              <w:pStyle w:val="MTH1"/>
              <w:numPr>
                <w:ilvl w:val="0"/>
                <w:numId w:val="0"/>
              </w:numPr>
              <w:spacing w:before="0"/>
              <w:rPr>
                <w:sz w:val="24"/>
                <w:u w:val="none"/>
              </w:rPr>
            </w:pPr>
            <w:r w:rsidRPr="006026FC">
              <w:rPr>
                <w:sz w:val="24"/>
                <w:u w:val="none"/>
              </w:rPr>
              <w:t>Report on Boiler Refurbishment</w:t>
            </w:r>
          </w:p>
          <w:p w14:paraId="0E746C48" w14:textId="048E9F4B" w:rsidR="00F478D9" w:rsidRPr="00F478D9" w:rsidRDefault="00F478D9" w:rsidP="00F478D9">
            <w:pPr>
              <w:suppressAutoHyphens w:val="0"/>
              <w:spacing w:after="160" w:line="259" w:lineRule="auto"/>
              <w:rPr>
                <w:rFonts w:eastAsiaTheme="minorHAnsi"/>
                <w:szCs w:val="24"/>
                <w:lang w:val="en-GB" w:eastAsia="en-US"/>
              </w:rPr>
            </w:pPr>
            <w:r w:rsidRPr="00F478D9">
              <w:rPr>
                <w:rFonts w:eastAsiaTheme="minorHAnsi"/>
                <w:b/>
                <w:bCs/>
                <w:szCs w:val="24"/>
                <w:lang w:val="en-GB" w:eastAsia="en-US"/>
              </w:rPr>
              <w:t>Introductory Remarks</w:t>
            </w:r>
            <w:r w:rsidRPr="00F478D9">
              <w:rPr>
                <w:rFonts w:eastAsiaTheme="minorHAnsi"/>
                <w:szCs w:val="24"/>
                <w:lang w:val="en-GB" w:eastAsia="en-US"/>
              </w:rPr>
              <w:t>. The Chairman made some introductory remarks.  He stated that there was now a major question over the role of the Management Committee and the trust between it and the community.  In the past all matters had been resolved by consensus and the previous levies had been agreed on a unanimous basis.  Communications over the past months in relation both to the boiler replacement and the refurbishment of the pool and rec room had shown that there was a diversity of opinion.   He made the point that this could not continue and the work load on the Committee was now excessive.  If this situation continued then there would be no option but to place the day to day management of the Mansion in the hands of managing agents and for any major project to be put t</w:t>
            </w:r>
            <w:r w:rsidR="00147B68">
              <w:rPr>
                <w:rFonts w:eastAsiaTheme="minorHAnsi"/>
                <w:szCs w:val="24"/>
                <w:lang w:val="en-GB" w:eastAsia="en-US"/>
              </w:rPr>
              <w:t>hrough</w:t>
            </w:r>
            <w:r w:rsidRPr="00F478D9">
              <w:rPr>
                <w:rFonts w:eastAsiaTheme="minorHAnsi"/>
                <w:szCs w:val="24"/>
                <w:lang w:val="en-GB" w:eastAsia="en-US"/>
              </w:rPr>
              <w:t xml:space="preserve"> the Section 20 Consultation process.</w:t>
            </w:r>
          </w:p>
          <w:p w14:paraId="236AB60A" w14:textId="7F71420B" w:rsidR="00F478D9" w:rsidRPr="00F478D9" w:rsidRDefault="00F478D9" w:rsidP="00F478D9">
            <w:pPr>
              <w:suppressAutoHyphens w:val="0"/>
              <w:spacing w:after="160" w:line="259" w:lineRule="auto"/>
              <w:rPr>
                <w:rFonts w:eastAsiaTheme="minorHAnsi"/>
                <w:szCs w:val="24"/>
                <w:lang w:val="en-GB" w:eastAsia="en-US"/>
              </w:rPr>
            </w:pPr>
            <w:r w:rsidRPr="00F478D9">
              <w:rPr>
                <w:rFonts w:eastAsiaTheme="minorHAnsi"/>
                <w:szCs w:val="24"/>
                <w:lang w:val="en-GB" w:eastAsia="en-US"/>
              </w:rPr>
              <w:t xml:space="preserve">There followed a discussion on the relative importance of the boiler replacement over the pool refurbishment and why temporary arrangements had not been put in place.  Concern was also expressed as to the poor attendance at Residents Meetings (only 50% of properties represented at this meeting) and lack of communication from the Chairman.  The Secretary made the point that the regular communications </w:t>
            </w:r>
            <w:r w:rsidR="00147B68">
              <w:rPr>
                <w:rFonts w:eastAsiaTheme="minorHAnsi"/>
                <w:szCs w:val="24"/>
                <w:lang w:val="en-GB" w:eastAsia="en-US"/>
              </w:rPr>
              <w:t>R</w:t>
            </w:r>
            <w:r w:rsidRPr="00F478D9">
              <w:rPr>
                <w:rFonts w:eastAsiaTheme="minorHAnsi"/>
                <w:szCs w:val="24"/>
                <w:lang w:val="en-GB" w:eastAsia="en-US"/>
              </w:rPr>
              <w:t xml:space="preserve">esidents received from the Secretary were all on behalf of the Management Committee and will full agreement of the Chairman with whom there is almost daily communication. </w:t>
            </w:r>
          </w:p>
          <w:p w14:paraId="4FD653BB" w14:textId="77777777" w:rsidR="00F478D9" w:rsidRPr="00F478D9" w:rsidRDefault="00F478D9" w:rsidP="00F478D9">
            <w:pPr>
              <w:suppressAutoHyphens w:val="0"/>
              <w:spacing w:after="160" w:line="259" w:lineRule="auto"/>
              <w:rPr>
                <w:rFonts w:eastAsiaTheme="minorHAnsi"/>
                <w:szCs w:val="24"/>
                <w:lang w:val="en-GB" w:eastAsia="en-US"/>
              </w:rPr>
            </w:pPr>
            <w:r w:rsidRPr="00F478D9">
              <w:rPr>
                <w:rFonts w:eastAsiaTheme="minorHAnsi"/>
                <w:szCs w:val="24"/>
                <w:lang w:val="en-GB" w:eastAsia="en-US"/>
              </w:rPr>
              <w:t>It was requested that the proposed Section 20 briefing should be given before further discussion.</w:t>
            </w:r>
          </w:p>
          <w:p w14:paraId="6C570C51" w14:textId="09AE87CB" w:rsidR="00F478D9" w:rsidRPr="00F478D9" w:rsidRDefault="00F478D9" w:rsidP="00F478D9">
            <w:pPr>
              <w:suppressAutoHyphens w:val="0"/>
              <w:spacing w:after="160" w:line="259" w:lineRule="auto"/>
              <w:rPr>
                <w:rFonts w:eastAsiaTheme="minorHAnsi"/>
                <w:szCs w:val="24"/>
                <w:lang w:val="en-GB" w:eastAsia="en-US"/>
              </w:rPr>
            </w:pPr>
            <w:r w:rsidRPr="00F478D9">
              <w:rPr>
                <w:rFonts w:eastAsiaTheme="minorHAnsi"/>
                <w:b/>
                <w:bCs/>
                <w:szCs w:val="24"/>
                <w:lang w:val="en-GB" w:eastAsia="en-US"/>
              </w:rPr>
              <w:lastRenderedPageBreak/>
              <w:t>Section 20 Consultation</w:t>
            </w:r>
            <w:r w:rsidRPr="00F478D9">
              <w:rPr>
                <w:rFonts w:eastAsiaTheme="minorHAnsi"/>
                <w:szCs w:val="24"/>
                <w:lang w:val="en-GB" w:eastAsia="en-US"/>
              </w:rPr>
              <w:t>. The Secretary briefed the meeting on Section 20 Consultation, based on the ARMA Guide (attached).  In summary.  Any works of over £</w:t>
            </w:r>
            <w:r w:rsidR="007E0352">
              <w:rPr>
                <w:rFonts w:eastAsiaTheme="minorHAnsi"/>
                <w:szCs w:val="24"/>
                <w:lang w:val="en-GB" w:eastAsia="en-US"/>
              </w:rPr>
              <w:t>5,</w:t>
            </w:r>
            <w:r w:rsidRPr="00F478D9">
              <w:rPr>
                <w:rFonts w:eastAsiaTheme="minorHAnsi"/>
                <w:szCs w:val="24"/>
                <w:lang w:val="en-GB" w:eastAsia="en-US"/>
              </w:rPr>
              <w:t xml:space="preserve">000 in total require a Section 20 process regardless </w:t>
            </w:r>
            <w:r w:rsidR="009834A3">
              <w:rPr>
                <w:rFonts w:eastAsiaTheme="minorHAnsi"/>
                <w:szCs w:val="24"/>
                <w:lang w:val="en-GB" w:eastAsia="en-US"/>
              </w:rPr>
              <w:t>of</w:t>
            </w:r>
            <w:r w:rsidRPr="00F478D9">
              <w:rPr>
                <w:rFonts w:eastAsiaTheme="minorHAnsi"/>
                <w:szCs w:val="24"/>
                <w:lang w:val="en-GB" w:eastAsia="en-US"/>
              </w:rPr>
              <w:t xml:space="preserve"> a</w:t>
            </w:r>
            <w:r w:rsidR="009834A3">
              <w:rPr>
                <w:rFonts w:eastAsiaTheme="minorHAnsi"/>
                <w:szCs w:val="24"/>
                <w:lang w:val="en-GB" w:eastAsia="en-US"/>
              </w:rPr>
              <w:t>ny</w:t>
            </w:r>
            <w:r w:rsidRPr="00F478D9">
              <w:rPr>
                <w:rFonts w:eastAsiaTheme="minorHAnsi"/>
                <w:szCs w:val="24"/>
                <w:lang w:val="en-GB" w:eastAsia="en-US"/>
              </w:rPr>
              <w:t xml:space="preserve"> decision made at </w:t>
            </w:r>
            <w:r w:rsidR="009834A3">
              <w:rPr>
                <w:rFonts w:eastAsiaTheme="minorHAnsi"/>
                <w:szCs w:val="24"/>
                <w:lang w:val="en-GB" w:eastAsia="en-US"/>
              </w:rPr>
              <w:t>a</w:t>
            </w:r>
            <w:r w:rsidRPr="00F478D9">
              <w:rPr>
                <w:rFonts w:eastAsiaTheme="minorHAnsi"/>
                <w:szCs w:val="24"/>
                <w:lang w:val="en-GB" w:eastAsia="en-US"/>
              </w:rPr>
              <w:t xml:space="preserve"> Residents Meeting.  There are three stages:  Stage One. Notice of intention where details of the proposed works and the reason for doing them are sent to all residents for comment. Stage Two. Statement of Estimates.  Details of the estimates for the works that have been obtained are sent to all residents for comment.  Stage Three.  Notice of Reasons where Residents are informed of the reason why the contract has been awarded, if the choice is not the cheapest.  This process takes two to three months minimum as residents must have at least 30</w:t>
            </w:r>
            <w:r w:rsidR="00147B68">
              <w:rPr>
                <w:rFonts w:eastAsiaTheme="minorHAnsi"/>
                <w:szCs w:val="24"/>
                <w:lang w:val="en-GB" w:eastAsia="en-US"/>
              </w:rPr>
              <w:t xml:space="preserve"> </w:t>
            </w:r>
            <w:r w:rsidRPr="00F478D9">
              <w:rPr>
                <w:rFonts w:eastAsiaTheme="minorHAnsi"/>
                <w:szCs w:val="24"/>
                <w:lang w:val="en-GB" w:eastAsia="en-US"/>
              </w:rPr>
              <w:t>days to consider each stage.  In the case of the Mansion, given the amount of additional work involved, this will require the employment of a Managing Agent. Yvonne Featherstone pointed out that it is possible to apply for an exemption to this requirement but it is a long, and probably expensive, process.</w:t>
            </w:r>
            <w:r w:rsidR="00477504">
              <w:rPr>
                <w:rFonts w:eastAsiaTheme="minorHAnsi"/>
                <w:szCs w:val="24"/>
                <w:lang w:val="en-GB" w:eastAsia="en-US"/>
              </w:rPr>
              <w:t xml:space="preserve"> It was unclear whether the Section 20 procedure required unanimity from the residents or a simple majority.</w:t>
            </w:r>
          </w:p>
          <w:p w14:paraId="62806208" w14:textId="77777777" w:rsidR="00F478D9" w:rsidRPr="00F478D9" w:rsidRDefault="00F478D9" w:rsidP="00F478D9">
            <w:pPr>
              <w:suppressAutoHyphens w:val="0"/>
              <w:spacing w:after="160" w:line="259" w:lineRule="auto"/>
              <w:rPr>
                <w:rFonts w:eastAsiaTheme="minorHAnsi"/>
                <w:szCs w:val="24"/>
                <w:lang w:val="en-GB" w:eastAsia="en-US"/>
              </w:rPr>
            </w:pPr>
            <w:r w:rsidRPr="00F478D9">
              <w:rPr>
                <w:rFonts w:eastAsiaTheme="minorHAnsi"/>
                <w:szCs w:val="24"/>
                <w:lang w:val="en-GB" w:eastAsia="en-US"/>
              </w:rPr>
              <w:t>There then followed further discussion of the projected expenditure (attached) which had been previously circulated by the Treasurer.</w:t>
            </w:r>
          </w:p>
          <w:p w14:paraId="723DA83E" w14:textId="0458FCD1" w:rsidR="00F478D9" w:rsidRPr="00F478D9" w:rsidRDefault="00F478D9" w:rsidP="00F478D9">
            <w:pPr>
              <w:suppressAutoHyphens w:val="0"/>
              <w:spacing w:after="160" w:line="259" w:lineRule="auto"/>
              <w:rPr>
                <w:rFonts w:eastAsiaTheme="minorHAnsi"/>
                <w:szCs w:val="24"/>
                <w:lang w:val="en-GB" w:eastAsia="en-US"/>
              </w:rPr>
            </w:pPr>
            <w:r w:rsidRPr="00F478D9">
              <w:rPr>
                <w:rFonts w:eastAsiaTheme="minorHAnsi"/>
                <w:szCs w:val="24"/>
                <w:lang w:val="en-GB" w:eastAsia="en-US"/>
              </w:rPr>
              <w:t>Some residents then made it clear to the meeting that they were unhappy with the proposed approach to the heating issue.  However, once it was clear that this issue would be subject to a Section</w:t>
            </w:r>
            <w:r w:rsidR="00147B68">
              <w:rPr>
                <w:rFonts w:eastAsiaTheme="minorHAnsi"/>
                <w:szCs w:val="24"/>
                <w:lang w:val="en-GB" w:eastAsia="en-US"/>
              </w:rPr>
              <w:t xml:space="preserve"> </w:t>
            </w:r>
            <w:r w:rsidRPr="00F478D9">
              <w:rPr>
                <w:rFonts w:eastAsiaTheme="minorHAnsi"/>
                <w:szCs w:val="24"/>
                <w:lang w:val="en-GB" w:eastAsia="en-US"/>
              </w:rPr>
              <w:t>20 consultation there was unanimous agreement.</w:t>
            </w:r>
          </w:p>
          <w:p w14:paraId="426C3C79" w14:textId="77777777" w:rsidR="00F478D9" w:rsidRPr="00F478D9" w:rsidRDefault="00F478D9" w:rsidP="00F478D9">
            <w:pPr>
              <w:suppressAutoHyphens w:val="0"/>
              <w:spacing w:after="160" w:line="259" w:lineRule="auto"/>
              <w:rPr>
                <w:rFonts w:eastAsiaTheme="minorHAnsi"/>
                <w:szCs w:val="24"/>
                <w:lang w:val="en-GB" w:eastAsia="en-US"/>
              </w:rPr>
            </w:pPr>
            <w:r w:rsidRPr="00F478D9">
              <w:rPr>
                <w:rFonts w:eastAsiaTheme="minorHAnsi"/>
                <w:szCs w:val="24"/>
                <w:lang w:val="en-GB" w:eastAsia="en-US"/>
              </w:rPr>
              <w:t>The Chairman confirmed that the boiler replacement would therefore be subject to the Section 20 Consultation process and that the employment of Managing Agents would now be investigated.</w:t>
            </w:r>
          </w:p>
          <w:p w14:paraId="4D58C1CD" w14:textId="77777777" w:rsidR="00F478D9" w:rsidRPr="00F478D9" w:rsidRDefault="00F478D9" w:rsidP="00F478D9">
            <w:pPr>
              <w:suppressAutoHyphens w:val="0"/>
              <w:spacing w:after="160" w:line="259" w:lineRule="auto"/>
              <w:rPr>
                <w:rFonts w:eastAsiaTheme="minorHAnsi"/>
                <w:szCs w:val="24"/>
                <w:lang w:val="en-GB" w:eastAsia="en-US"/>
              </w:rPr>
            </w:pPr>
            <w:r w:rsidRPr="00F478D9">
              <w:rPr>
                <w:rFonts w:eastAsiaTheme="minorHAnsi"/>
                <w:b/>
                <w:bCs/>
                <w:szCs w:val="24"/>
                <w:lang w:val="en-GB" w:eastAsia="en-US"/>
              </w:rPr>
              <w:t>Boiler Replacement.</w:t>
            </w:r>
            <w:r w:rsidRPr="00F478D9">
              <w:rPr>
                <w:rFonts w:eastAsiaTheme="minorHAnsi"/>
                <w:szCs w:val="24"/>
                <w:lang w:val="en-GB" w:eastAsia="en-US"/>
              </w:rPr>
              <w:t xml:space="preserve">  Peter Bennett then briefed the meeting on the various options regarding the boiler replacement and produced the costs (attached).  He stated that it was essential that the meeting made clear the specification that was required so that the works could be developed in order to commence the Section 20 process.</w:t>
            </w:r>
          </w:p>
          <w:p w14:paraId="4323AB10" w14:textId="5ABA7724" w:rsidR="00F478D9" w:rsidRPr="006026FC" w:rsidRDefault="00F478D9" w:rsidP="00F478D9">
            <w:pPr>
              <w:pStyle w:val="MTBT1"/>
              <w:spacing w:before="0" w:after="120"/>
              <w:ind w:left="0"/>
              <w:jc w:val="left"/>
              <w:rPr>
                <w:rFonts w:eastAsiaTheme="minorHAnsi"/>
                <w:sz w:val="24"/>
                <w:lang w:eastAsia="en-US"/>
              </w:rPr>
            </w:pPr>
            <w:r w:rsidRPr="006026FC">
              <w:rPr>
                <w:rFonts w:eastAsiaTheme="minorHAnsi"/>
                <w:sz w:val="24"/>
                <w:lang w:eastAsia="en-US"/>
              </w:rPr>
              <w:t xml:space="preserve">After discussion it was agreed that the two boiler, simple control option should be adopted with, at the request of Paul Featherstone, the option of including the air pump option for the pool if it was viable. </w:t>
            </w:r>
            <w:r w:rsidR="002E1AEC">
              <w:rPr>
                <w:rFonts w:eastAsiaTheme="minorHAnsi"/>
                <w:sz w:val="24"/>
                <w:lang w:eastAsia="en-US"/>
              </w:rPr>
              <w:t xml:space="preserve">There was a general preference for the boiler to be vented through a flue in the existing chimney, rather than directly to the front of the building.  </w:t>
            </w:r>
            <w:r w:rsidRPr="006026FC">
              <w:rPr>
                <w:rFonts w:eastAsiaTheme="minorHAnsi"/>
                <w:sz w:val="24"/>
                <w:lang w:eastAsia="en-US"/>
              </w:rPr>
              <w:t>It was agreed that Nigel White would project manage this matter and provide appropriate papers for the Section 20 consultation.</w:t>
            </w:r>
          </w:p>
        </w:tc>
        <w:tc>
          <w:tcPr>
            <w:tcW w:w="1559" w:type="dxa"/>
            <w:shd w:val="clear" w:color="auto" w:fill="auto"/>
          </w:tcPr>
          <w:p w14:paraId="1E09BFC2" w14:textId="77777777" w:rsidR="0053758C" w:rsidRPr="006026FC" w:rsidRDefault="0053758C" w:rsidP="003512E7">
            <w:pPr>
              <w:pStyle w:val="MTBT1"/>
              <w:spacing w:before="0" w:after="120"/>
              <w:ind w:left="0"/>
              <w:jc w:val="left"/>
              <w:rPr>
                <w:b/>
                <w:sz w:val="24"/>
              </w:rPr>
            </w:pPr>
          </w:p>
          <w:p w14:paraId="76F7F6C8" w14:textId="77777777" w:rsidR="00F478D9" w:rsidRPr="006026FC" w:rsidRDefault="00F478D9" w:rsidP="003512E7">
            <w:pPr>
              <w:pStyle w:val="MTBT1"/>
              <w:spacing w:before="0" w:after="120"/>
              <w:ind w:left="0"/>
              <w:jc w:val="left"/>
              <w:rPr>
                <w:b/>
                <w:sz w:val="24"/>
              </w:rPr>
            </w:pPr>
          </w:p>
          <w:p w14:paraId="5C94D6ED" w14:textId="77777777" w:rsidR="00F478D9" w:rsidRPr="006026FC" w:rsidRDefault="00F478D9" w:rsidP="003512E7">
            <w:pPr>
              <w:pStyle w:val="MTBT1"/>
              <w:spacing w:before="0" w:after="120"/>
              <w:ind w:left="0"/>
              <w:jc w:val="left"/>
              <w:rPr>
                <w:b/>
                <w:sz w:val="24"/>
              </w:rPr>
            </w:pPr>
          </w:p>
          <w:p w14:paraId="6B473FDC" w14:textId="77777777" w:rsidR="00F478D9" w:rsidRPr="006026FC" w:rsidRDefault="00F478D9" w:rsidP="003512E7">
            <w:pPr>
              <w:pStyle w:val="MTBT1"/>
              <w:spacing w:before="0" w:after="120"/>
              <w:ind w:left="0"/>
              <w:jc w:val="left"/>
              <w:rPr>
                <w:b/>
                <w:sz w:val="24"/>
              </w:rPr>
            </w:pPr>
          </w:p>
          <w:p w14:paraId="2002EF3D" w14:textId="77777777" w:rsidR="00F478D9" w:rsidRPr="006026FC" w:rsidRDefault="00F478D9" w:rsidP="003512E7">
            <w:pPr>
              <w:pStyle w:val="MTBT1"/>
              <w:spacing w:before="0" w:after="120"/>
              <w:ind w:left="0"/>
              <w:jc w:val="left"/>
              <w:rPr>
                <w:b/>
                <w:sz w:val="24"/>
              </w:rPr>
            </w:pPr>
          </w:p>
          <w:p w14:paraId="4F2C1076" w14:textId="77777777" w:rsidR="00F478D9" w:rsidRPr="006026FC" w:rsidRDefault="00F478D9" w:rsidP="003512E7">
            <w:pPr>
              <w:pStyle w:val="MTBT1"/>
              <w:spacing w:before="0" w:after="120"/>
              <w:ind w:left="0"/>
              <w:jc w:val="left"/>
              <w:rPr>
                <w:b/>
                <w:sz w:val="24"/>
              </w:rPr>
            </w:pPr>
          </w:p>
          <w:p w14:paraId="20D4B28A" w14:textId="77777777" w:rsidR="00F478D9" w:rsidRPr="006026FC" w:rsidRDefault="00F478D9" w:rsidP="003512E7">
            <w:pPr>
              <w:pStyle w:val="MTBT1"/>
              <w:spacing w:before="0" w:after="120"/>
              <w:ind w:left="0"/>
              <w:jc w:val="left"/>
              <w:rPr>
                <w:b/>
                <w:sz w:val="24"/>
              </w:rPr>
            </w:pPr>
          </w:p>
          <w:p w14:paraId="06EED307" w14:textId="77777777" w:rsidR="00F478D9" w:rsidRPr="006026FC" w:rsidRDefault="00F478D9" w:rsidP="003512E7">
            <w:pPr>
              <w:pStyle w:val="MTBT1"/>
              <w:spacing w:before="0" w:after="120"/>
              <w:ind w:left="0"/>
              <w:jc w:val="left"/>
              <w:rPr>
                <w:b/>
                <w:sz w:val="24"/>
              </w:rPr>
            </w:pPr>
          </w:p>
          <w:p w14:paraId="2C0D4303" w14:textId="77777777" w:rsidR="00F478D9" w:rsidRPr="006026FC" w:rsidRDefault="00F478D9" w:rsidP="003512E7">
            <w:pPr>
              <w:pStyle w:val="MTBT1"/>
              <w:spacing w:before="0" w:after="120"/>
              <w:ind w:left="0"/>
              <w:jc w:val="left"/>
              <w:rPr>
                <w:b/>
                <w:sz w:val="24"/>
              </w:rPr>
            </w:pPr>
          </w:p>
          <w:p w14:paraId="452DDEA5" w14:textId="77777777" w:rsidR="00F478D9" w:rsidRPr="006026FC" w:rsidRDefault="00F478D9" w:rsidP="003512E7">
            <w:pPr>
              <w:pStyle w:val="MTBT1"/>
              <w:spacing w:before="0" w:after="120"/>
              <w:ind w:left="0"/>
              <w:jc w:val="left"/>
              <w:rPr>
                <w:b/>
                <w:sz w:val="24"/>
              </w:rPr>
            </w:pPr>
          </w:p>
          <w:p w14:paraId="58F47D33" w14:textId="77777777" w:rsidR="00F478D9" w:rsidRPr="006026FC" w:rsidRDefault="00F478D9" w:rsidP="003512E7">
            <w:pPr>
              <w:pStyle w:val="MTBT1"/>
              <w:spacing w:before="0" w:after="120"/>
              <w:ind w:left="0"/>
              <w:jc w:val="left"/>
              <w:rPr>
                <w:b/>
                <w:sz w:val="24"/>
              </w:rPr>
            </w:pPr>
          </w:p>
          <w:p w14:paraId="1C1D3DAB" w14:textId="77777777" w:rsidR="00F478D9" w:rsidRPr="006026FC" w:rsidRDefault="00F478D9" w:rsidP="003512E7">
            <w:pPr>
              <w:pStyle w:val="MTBT1"/>
              <w:spacing w:before="0" w:after="120"/>
              <w:ind w:left="0"/>
              <w:jc w:val="left"/>
              <w:rPr>
                <w:b/>
                <w:sz w:val="24"/>
              </w:rPr>
            </w:pPr>
          </w:p>
          <w:p w14:paraId="5930F3C6" w14:textId="77777777" w:rsidR="00F478D9" w:rsidRPr="006026FC" w:rsidRDefault="00F478D9" w:rsidP="003512E7">
            <w:pPr>
              <w:pStyle w:val="MTBT1"/>
              <w:spacing w:before="0" w:after="120"/>
              <w:ind w:left="0"/>
              <w:jc w:val="left"/>
              <w:rPr>
                <w:b/>
                <w:sz w:val="24"/>
              </w:rPr>
            </w:pPr>
          </w:p>
          <w:p w14:paraId="40A39993" w14:textId="77777777" w:rsidR="00F478D9" w:rsidRPr="006026FC" w:rsidRDefault="00F478D9" w:rsidP="003512E7">
            <w:pPr>
              <w:pStyle w:val="MTBT1"/>
              <w:spacing w:before="0" w:after="120"/>
              <w:ind w:left="0"/>
              <w:jc w:val="left"/>
              <w:rPr>
                <w:b/>
                <w:sz w:val="24"/>
              </w:rPr>
            </w:pPr>
          </w:p>
          <w:p w14:paraId="5502C983" w14:textId="77777777" w:rsidR="00F478D9" w:rsidRPr="006026FC" w:rsidRDefault="00F478D9" w:rsidP="003512E7">
            <w:pPr>
              <w:pStyle w:val="MTBT1"/>
              <w:spacing w:before="0" w:after="120"/>
              <w:ind w:left="0"/>
              <w:jc w:val="left"/>
              <w:rPr>
                <w:b/>
                <w:sz w:val="24"/>
              </w:rPr>
            </w:pPr>
          </w:p>
          <w:p w14:paraId="0D8164F9" w14:textId="77777777" w:rsidR="00F478D9" w:rsidRPr="006026FC" w:rsidRDefault="00F478D9" w:rsidP="003512E7">
            <w:pPr>
              <w:pStyle w:val="MTBT1"/>
              <w:spacing w:before="0" w:after="120"/>
              <w:ind w:left="0"/>
              <w:jc w:val="left"/>
              <w:rPr>
                <w:b/>
                <w:sz w:val="24"/>
              </w:rPr>
            </w:pPr>
          </w:p>
          <w:p w14:paraId="2505AB56" w14:textId="77777777" w:rsidR="00F478D9" w:rsidRPr="006026FC" w:rsidRDefault="00F478D9" w:rsidP="003512E7">
            <w:pPr>
              <w:pStyle w:val="MTBT1"/>
              <w:spacing w:before="0" w:after="120"/>
              <w:ind w:left="0"/>
              <w:jc w:val="left"/>
              <w:rPr>
                <w:b/>
                <w:sz w:val="24"/>
              </w:rPr>
            </w:pPr>
          </w:p>
          <w:p w14:paraId="18302593" w14:textId="77777777" w:rsidR="00F478D9" w:rsidRPr="006026FC" w:rsidRDefault="00F478D9" w:rsidP="003512E7">
            <w:pPr>
              <w:pStyle w:val="MTBT1"/>
              <w:spacing w:before="0" w:after="120"/>
              <w:ind w:left="0"/>
              <w:jc w:val="left"/>
              <w:rPr>
                <w:b/>
                <w:sz w:val="24"/>
              </w:rPr>
            </w:pPr>
          </w:p>
          <w:p w14:paraId="4523EA47" w14:textId="77777777" w:rsidR="00F478D9" w:rsidRPr="006026FC" w:rsidRDefault="00F478D9" w:rsidP="003512E7">
            <w:pPr>
              <w:pStyle w:val="MTBT1"/>
              <w:spacing w:before="0" w:after="120"/>
              <w:ind w:left="0"/>
              <w:jc w:val="left"/>
              <w:rPr>
                <w:b/>
                <w:sz w:val="24"/>
              </w:rPr>
            </w:pPr>
          </w:p>
          <w:p w14:paraId="51F3DE3D" w14:textId="77777777" w:rsidR="00F478D9" w:rsidRPr="006026FC" w:rsidRDefault="00F478D9" w:rsidP="003512E7">
            <w:pPr>
              <w:pStyle w:val="MTBT1"/>
              <w:spacing w:before="0" w:after="120"/>
              <w:ind w:left="0"/>
              <w:jc w:val="left"/>
              <w:rPr>
                <w:b/>
                <w:sz w:val="24"/>
              </w:rPr>
            </w:pPr>
          </w:p>
          <w:p w14:paraId="3C84B582" w14:textId="77777777" w:rsidR="00F478D9" w:rsidRPr="006026FC" w:rsidRDefault="00F478D9" w:rsidP="003512E7">
            <w:pPr>
              <w:pStyle w:val="MTBT1"/>
              <w:spacing w:before="0" w:after="120"/>
              <w:ind w:left="0"/>
              <w:jc w:val="left"/>
              <w:rPr>
                <w:b/>
                <w:sz w:val="24"/>
              </w:rPr>
            </w:pPr>
          </w:p>
          <w:p w14:paraId="48B898F2" w14:textId="77777777" w:rsidR="00F478D9" w:rsidRPr="006026FC" w:rsidRDefault="00F478D9" w:rsidP="003512E7">
            <w:pPr>
              <w:pStyle w:val="MTBT1"/>
              <w:spacing w:before="0" w:after="120"/>
              <w:ind w:left="0"/>
              <w:jc w:val="left"/>
              <w:rPr>
                <w:b/>
                <w:sz w:val="24"/>
              </w:rPr>
            </w:pPr>
          </w:p>
          <w:p w14:paraId="105F7450" w14:textId="77777777" w:rsidR="00F478D9" w:rsidRPr="006026FC" w:rsidRDefault="00F478D9" w:rsidP="003512E7">
            <w:pPr>
              <w:pStyle w:val="MTBT1"/>
              <w:spacing w:before="0" w:after="120"/>
              <w:ind w:left="0"/>
              <w:jc w:val="left"/>
              <w:rPr>
                <w:b/>
                <w:sz w:val="24"/>
              </w:rPr>
            </w:pPr>
          </w:p>
          <w:p w14:paraId="7E78F0A9" w14:textId="77777777" w:rsidR="00F478D9" w:rsidRPr="006026FC" w:rsidRDefault="00F478D9" w:rsidP="003512E7">
            <w:pPr>
              <w:pStyle w:val="MTBT1"/>
              <w:spacing w:before="0" w:after="120"/>
              <w:ind w:left="0"/>
              <w:jc w:val="left"/>
              <w:rPr>
                <w:b/>
                <w:sz w:val="24"/>
              </w:rPr>
            </w:pPr>
          </w:p>
          <w:p w14:paraId="4F0A9061" w14:textId="77777777" w:rsidR="00F478D9" w:rsidRPr="006026FC" w:rsidRDefault="00F478D9" w:rsidP="003512E7">
            <w:pPr>
              <w:pStyle w:val="MTBT1"/>
              <w:spacing w:before="0" w:after="120"/>
              <w:ind w:left="0"/>
              <w:jc w:val="left"/>
              <w:rPr>
                <w:b/>
                <w:sz w:val="24"/>
              </w:rPr>
            </w:pPr>
          </w:p>
          <w:p w14:paraId="51A03445" w14:textId="77777777" w:rsidR="00F478D9" w:rsidRPr="006026FC" w:rsidRDefault="00F478D9" w:rsidP="003512E7">
            <w:pPr>
              <w:pStyle w:val="MTBT1"/>
              <w:spacing w:before="0" w:after="120"/>
              <w:ind w:left="0"/>
              <w:jc w:val="left"/>
              <w:rPr>
                <w:b/>
                <w:sz w:val="24"/>
              </w:rPr>
            </w:pPr>
          </w:p>
          <w:p w14:paraId="0E1F4BFD" w14:textId="77777777" w:rsidR="00F478D9" w:rsidRPr="006026FC" w:rsidRDefault="00F478D9" w:rsidP="003512E7">
            <w:pPr>
              <w:pStyle w:val="MTBT1"/>
              <w:spacing w:before="0" w:after="120"/>
              <w:ind w:left="0"/>
              <w:jc w:val="left"/>
              <w:rPr>
                <w:b/>
                <w:sz w:val="24"/>
              </w:rPr>
            </w:pPr>
          </w:p>
          <w:p w14:paraId="27F6BA08" w14:textId="77777777" w:rsidR="00F478D9" w:rsidRPr="006026FC" w:rsidRDefault="00F478D9" w:rsidP="003512E7">
            <w:pPr>
              <w:pStyle w:val="MTBT1"/>
              <w:spacing w:before="0" w:after="120"/>
              <w:ind w:left="0"/>
              <w:jc w:val="left"/>
              <w:rPr>
                <w:b/>
                <w:sz w:val="24"/>
              </w:rPr>
            </w:pPr>
          </w:p>
          <w:p w14:paraId="5177E9AE" w14:textId="77777777" w:rsidR="00F478D9" w:rsidRPr="006026FC" w:rsidRDefault="00F478D9" w:rsidP="003512E7">
            <w:pPr>
              <w:pStyle w:val="MTBT1"/>
              <w:spacing w:before="0" w:after="120"/>
              <w:ind w:left="0"/>
              <w:jc w:val="left"/>
              <w:rPr>
                <w:b/>
                <w:sz w:val="24"/>
              </w:rPr>
            </w:pPr>
          </w:p>
          <w:p w14:paraId="172C7023" w14:textId="77777777" w:rsidR="00F478D9" w:rsidRPr="006026FC" w:rsidRDefault="00F478D9" w:rsidP="003512E7">
            <w:pPr>
              <w:pStyle w:val="MTBT1"/>
              <w:spacing w:before="0" w:after="120"/>
              <w:ind w:left="0"/>
              <w:jc w:val="left"/>
              <w:rPr>
                <w:b/>
                <w:sz w:val="24"/>
              </w:rPr>
            </w:pPr>
          </w:p>
          <w:p w14:paraId="2A3E9BAC" w14:textId="77777777" w:rsidR="00F478D9" w:rsidRPr="006026FC" w:rsidRDefault="00F478D9" w:rsidP="003512E7">
            <w:pPr>
              <w:pStyle w:val="MTBT1"/>
              <w:spacing w:before="0" w:after="120"/>
              <w:ind w:left="0"/>
              <w:jc w:val="left"/>
              <w:rPr>
                <w:b/>
                <w:sz w:val="24"/>
              </w:rPr>
            </w:pPr>
          </w:p>
          <w:p w14:paraId="380E67A6" w14:textId="77777777" w:rsidR="00F478D9" w:rsidRPr="006026FC" w:rsidRDefault="00F478D9" w:rsidP="003512E7">
            <w:pPr>
              <w:pStyle w:val="MTBT1"/>
              <w:spacing w:before="0" w:after="120"/>
              <w:ind w:left="0"/>
              <w:jc w:val="left"/>
              <w:rPr>
                <w:b/>
                <w:sz w:val="24"/>
              </w:rPr>
            </w:pPr>
          </w:p>
          <w:p w14:paraId="10EAA08A" w14:textId="77777777" w:rsidR="00F478D9" w:rsidRPr="006026FC" w:rsidRDefault="00F478D9" w:rsidP="003512E7">
            <w:pPr>
              <w:pStyle w:val="MTBT1"/>
              <w:spacing w:before="0" w:after="120"/>
              <w:ind w:left="0"/>
              <w:jc w:val="left"/>
              <w:rPr>
                <w:b/>
                <w:sz w:val="24"/>
              </w:rPr>
            </w:pPr>
          </w:p>
          <w:p w14:paraId="4955C29D" w14:textId="77777777" w:rsidR="00F478D9" w:rsidRPr="006026FC" w:rsidRDefault="00F478D9" w:rsidP="003512E7">
            <w:pPr>
              <w:pStyle w:val="MTBT1"/>
              <w:spacing w:before="0" w:after="120"/>
              <w:ind w:left="0"/>
              <w:jc w:val="left"/>
              <w:rPr>
                <w:b/>
                <w:sz w:val="24"/>
              </w:rPr>
            </w:pPr>
          </w:p>
          <w:p w14:paraId="17885641" w14:textId="77777777" w:rsidR="00F478D9" w:rsidRPr="006026FC" w:rsidRDefault="00F478D9" w:rsidP="003512E7">
            <w:pPr>
              <w:pStyle w:val="MTBT1"/>
              <w:spacing w:before="0" w:after="120"/>
              <w:ind w:left="0"/>
              <w:jc w:val="left"/>
              <w:rPr>
                <w:b/>
                <w:sz w:val="24"/>
              </w:rPr>
            </w:pPr>
          </w:p>
          <w:p w14:paraId="459F5C99" w14:textId="77777777" w:rsidR="005D5031" w:rsidRDefault="005D5031" w:rsidP="003512E7">
            <w:pPr>
              <w:pStyle w:val="MTBT1"/>
              <w:spacing w:before="0" w:after="120"/>
              <w:ind w:left="0"/>
              <w:jc w:val="left"/>
              <w:rPr>
                <w:b/>
                <w:sz w:val="24"/>
              </w:rPr>
            </w:pPr>
          </w:p>
          <w:p w14:paraId="2086E945" w14:textId="77777777" w:rsidR="009834A3" w:rsidRDefault="009834A3" w:rsidP="003512E7">
            <w:pPr>
              <w:pStyle w:val="MTBT1"/>
              <w:spacing w:before="0" w:after="120"/>
              <w:ind w:left="0"/>
              <w:jc w:val="left"/>
              <w:rPr>
                <w:b/>
                <w:sz w:val="24"/>
              </w:rPr>
            </w:pPr>
          </w:p>
          <w:p w14:paraId="002BF570" w14:textId="0F0A7DC0" w:rsidR="00F478D9" w:rsidRPr="006026FC" w:rsidRDefault="00F478D9" w:rsidP="003512E7">
            <w:pPr>
              <w:pStyle w:val="MTBT1"/>
              <w:spacing w:before="0" w:after="120"/>
              <w:ind w:left="0"/>
              <w:jc w:val="left"/>
              <w:rPr>
                <w:b/>
                <w:sz w:val="24"/>
              </w:rPr>
            </w:pPr>
            <w:r w:rsidRPr="006026FC">
              <w:rPr>
                <w:b/>
                <w:sz w:val="24"/>
              </w:rPr>
              <w:t>Management Committee</w:t>
            </w:r>
          </w:p>
          <w:p w14:paraId="159793B9" w14:textId="730AED15" w:rsidR="00F478D9" w:rsidRPr="006026FC" w:rsidRDefault="00F478D9" w:rsidP="003512E7">
            <w:pPr>
              <w:pStyle w:val="MTBT1"/>
              <w:spacing w:before="0" w:after="120"/>
              <w:ind w:left="0"/>
              <w:jc w:val="left"/>
              <w:rPr>
                <w:b/>
                <w:sz w:val="24"/>
              </w:rPr>
            </w:pPr>
          </w:p>
          <w:p w14:paraId="05362669" w14:textId="096C2D4A" w:rsidR="00F478D9" w:rsidRPr="006026FC" w:rsidRDefault="00F478D9" w:rsidP="003512E7">
            <w:pPr>
              <w:pStyle w:val="MTBT1"/>
              <w:spacing w:before="0" w:after="120"/>
              <w:ind w:left="0"/>
              <w:jc w:val="left"/>
              <w:rPr>
                <w:b/>
                <w:sz w:val="24"/>
              </w:rPr>
            </w:pPr>
          </w:p>
          <w:p w14:paraId="16122AA1" w14:textId="51FA258C" w:rsidR="00F478D9" w:rsidRPr="006026FC" w:rsidRDefault="00F478D9" w:rsidP="003512E7">
            <w:pPr>
              <w:pStyle w:val="MTBT1"/>
              <w:spacing w:before="0" w:after="120"/>
              <w:ind w:left="0"/>
              <w:jc w:val="left"/>
              <w:rPr>
                <w:b/>
                <w:sz w:val="24"/>
              </w:rPr>
            </w:pPr>
          </w:p>
          <w:p w14:paraId="047F5B82" w14:textId="24E63011" w:rsidR="00F478D9" w:rsidRPr="006026FC" w:rsidRDefault="00F478D9" w:rsidP="003512E7">
            <w:pPr>
              <w:pStyle w:val="MTBT1"/>
              <w:spacing w:before="0" w:after="120"/>
              <w:ind w:left="0"/>
              <w:jc w:val="left"/>
              <w:rPr>
                <w:b/>
                <w:sz w:val="24"/>
              </w:rPr>
            </w:pPr>
          </w:p>
          <w:p w14:paraId="3C5280AA" w14:textId="77777777" w:rsidR="005D5031" w:rsidRDefault="005D5031" w:rsidP="003512E7">
            <w:pPr>
              <w:pStyle w:val="MTBT1"/>
              <w:spacing w:before="0" w:after="120"/>
              <w:ind w:left="0"/>
              <w:jc w:val="left"/>
              <w:rPr>
                <w:b/>
                <w:sz w:val="24"/>
              </w:rPr>
            </w:pPr>
          </w:p>
          <w:p w14:paraId="2DCECB9A" w14:textId="0DB0379F" w:rsidR="00F478D9" w:rsidRPr="006026FC" w:rsidRDefault="00F478D9" w:rsidP="003512E7">
            <w:pPr>
              <w:pStyle w:val="MTBT1"/>
              <w:spacing w:before="0" w:after="120"/>
              <w:ind w:left="0"/>
              <w:jc w:val="left"/>
              <w:rPr>
                <w:b/>
                <w:sz w:val="24"/>
              </w:rPr>
            </w:pPr>
            <w:r w:rsidRPr="006026FC">
              <w:rPr>
                <w:b/>
                <w:sz w:val="24"/>
              </w:rPr>
              <w:t>Peter Bennett</w:t>
            </w:r>
          </w:p>
          <w:p w14:paraId="3861713D" w14:textId="77777777" w:rsidR="00F478D9" w:rsidRPr="006026FC" w:rsidRDefault="00F478D9" w:rsidP="003512E7">
            <w:pPr>
              <w:pStyle w:val="MTBT1"/>
              <w:spacing w:before="0" w:after="120"/>
              <w:ind w:left="0"/>
              <w:jc w:val="left"/>
              <w:rPr>
                <w:b/>
                <w:sz w:val="24"/>
              </w:rPr>
            </w:pPr>
          </w:p>
          <w:p w14:paraId="4A666578" w14:textId="31738927" w:rsidR="00F478D9" w:rsidRPr="006026FC" w:rsidRDefault="00F478D9" w:rsidP="003512E7">
            <w:pPr>
              <w:pStyle w:val="MTBT1"/>
              <w:spacing w:before="0" w:after="120"/>
              <w:ind w:left="0"/>
              <w:jc w:val="left"/>
              <w:rPr>
                <w:b/>
                <w:sz w:val="24"/>
              </w:rPr>
            </w:pPr>
          </w:p>
        </w:tc>
      </w:tr>
      <w:tr w:rsidR="00EC03B0" w:rsidRPr="006026FC" w14:paraId="6EBBD10C" w14:textId="77777777" w:rsidTr="00D75357">
        <w:tc>
          <w:tcPr>
            <w:tcW w:w="709" w:type="dxa"/>
            <w:shd w:val="clear" w:color="auto" w:fill="auto"/>
          </w:tcPr>
          <w:p w14:paraId="2EEF9776" w14:textId="368FEB61" w:rsidR="00EC03B0" w:rsidRPr="006026FC" w:rsidRDefault="0047405A" w:rsidP="003512E7">
            <w:pPr>
              <w:pStyle w:val="MTH1"/>
              <w:numPr>
                <w:ilvl w:val="0"/>
                <w:numId w:val="0"/>
              </w:numPr>
              <w:spacing w:before="0"/>
              <w:rPr>
                <w:sz w:val="24"/>
                <w:u w:val="none"/>
              </w:rPr>
            </w:pPr>
            <w:r w:rsidRPr="006026FC">
              <w:rPr>
                <w:sz w:val="24"/>
                <w:u w:val="none"/>
              </w:rPr>
              <w:lastRenderedPageBreak/>
              <w:t>6</w:t>
            </w:r>
          </w:p>
        </w:tc>
        <w:tc>
          <w:tcPr>
            <w:tcW w:w="7088" w:type="dxa"/>
            <w:shd w:val="clear" w:color="auto" w:fill="auto"/>
          </w:tcPr>
          <w:p w14:paraId="3892631C" w14:textId="73CDB37F" w:rsidR="00C25915" w:rsidRPr="006026FC" w:rsidRDefault="00F478D9" w:rsidP="003512E7">
            <w:pPr>
              <w:pStyle w:val="MTH1"/>
              <w:numPr>
                <w:ilvl w:val="0"/>
                <w:numId w:val="0"/>
              </w:numPr>
              <w:spacing w:before="0"/>
              <w:rPr>
                <w:sz w:val="24"/>
                <w:u w:val="none"/>
              </w:rPr>
            </w:pPr>
            <w:r w:rsidRPr="006026FC">
              <w:rPr>
                <w:sz w:val="24"/>
                <w:u w:val="none"/>
              </w:rPr>
              <w:t>Report on the Pool and Rec Room Refurbishment.</w:t>
            </w:r>
          </w:p>
          <w:p w14:paraId="7012E9F4" w14:textId="77777777" w:rsidR="003D5E73" w:rsidRDefault="006026FC" w:rsidP="006026FC">
            <w:pPr>
              <w:suppressAutoHyphens w:val="0"/>
              <w:spacing w:after="160" w:line="259" w:lineRule="auto"/>
              <w:rPr>
                <w:rFonts w:eastAsiaTheme="minorHAnsi"/>
                <w:szCs w:val="24"/>
                <w:lang w:val="en-GB" w:eastAsia="en-US"/>
              </w:rPr>
            </w:pPr>
            <w:r w:rsidRPr="006026FC">
              <w:rPr>
                <w:rFonts w:eastAsiaTheme="minorHAnsi"/>
                <w:szCs w:val="24"/>
                <w:lang w:val="en-GB" w:eastAsia="en-US"/>
              </w:rPr>
              <w:t xml:space="preserve">Sarah Bond briefed the meeting on the project that she had developed with Steve Bull.  She reported that the preferred contractor would be </w:t>
            </w:r>
            <w:r w:rsidRPr="006026FC">
              <w:rPr>
                <w:rFonts w:eastAsiaTheme="minorHAnsi"/>
                <w:szCs w:val="24"/>
                <w:lang w:val="en-GB" w:eastAsia="en-US"/>
              </w:rPr>
              <w:lastRenderedPageBreak/>
              <w:t xml:space="preserve">Falcon Pools and that she had details of a professional project manager who had significant experience in building pools. </w:t>
            </w:r>
          </w:p>
          <w:p w14:paraId="0A01E53E" w14:textId="7E3D4199" w:rsidR="005D5031" w:rsidRDefault="005D5031" w:rsidP="006026FC">
            <w:pPr>
              <w:suppressAutoHyphens w:val="0"/>
              <w:spacing w:after="160" w:line="259" w:lineRule="auto"/>
              <w:rPr>
                <w:rFonts w:eastAsiaTheme="minorHAnsi"/>
                <w:szCs w:val="24"/>
                <w:lang w:val="en-GB" w:eastAsia="en-US"/>
              </w:rPr>
            </w:pPr>
            <w:r>
              <w:rPr>
                <w:rFonts w:eastAsiaTheme="minorHAnsi"/>
                <w:szCs w:val="24"/>
                <w:lang w:val="en-GB" w:eastAsia="en-US"/>
              </w:rPr>
              <w:t xml:space="preserve">The Chairman thanked Sarah and her colleagues for all the work they had put in to this detailed proposal. </w:t>
            </w:r>
            <w:r w:rsidR="002E1AEC">
              <w:rPr>
                <w:rFonts w:eastAsiaTheme="minorHAnsi"/>
                <w:szCs w:val="24"/>
                <w:lang w:val="en-GB" w:eastAsia="en-US"/>
              </w:rPr>
              <w:t>After some discussion where some residents made clear that they were strongly opposed to raising the additional funds through a levy, t</w:t>
            </w:r>
            <w:r w:rsidR="006026FC" w:rsidRPr="006026FC">
              <w:rPr>
                <w:rFonts w:eastAsiaTheme="minorHAnsi"/>
                <w:szCs w:val="24"/>
                <w:lang w:val="en-GB" w:eastAsia="en-US"/>
              </w:rPr>
              <w:t>here was general agreement as to the proposed works</w:t>
            </w:r>
            <w:r w:rsidR="002E1AEC">
              <w:rPr>
                <w:rFonts w:eastAsiaTheme="minorHAnsi"/>
                <w:szCs w:val="24"/>
                <w:lang w:val="en-GB" w:eastAsia="en-US"/>
              </w:rPr>
              <w:t xml:space="preserve">.  It was also noted that before these works could proceed a Section 20 Consultation would have to take place.  In the </w:t>
            </w:r>
            <w:proofErr w:type="gramStart"/>
            <w:r w:rsidR="002E1AEC">
              <w:rPr>
                <w:rFonts w:eastAsiaTheme="minorHAnsi"/>
                <w:szCs w:val="24"/>
                <w:lang w:val="en-GB" w:eastAsia="en-US"/>
              </w:rPr>
              <w:t>meantime</w:t>
            </w:r>
            <w:proofErr w:type="gramEnd"/>
            <w:r w:rsidR="006026FC" w:rsidRPr="006026FC">
              <w:rPr>
                <w:rFonts w:eastAsiaTheme="minorHAnsi"/>
                <w:szCs w:val="24"/>
                <w:lang w:val="en-GB" w:eastAsia="en-US"/>
              </w:rPr>
              <w:t xml:space="preserve"> the Management Committee wanted reassurance that the project would be coordinated with other works ongoing in the </w:t>
            </w:r>
            <w:r w:rsidR="003D5E73">
              <w:rPr>
                <w:rFonts w:eastAsiaTheme="minorHAnsi"/>
                <w:szCs w:val="24"/>
                <w:lang w:val="en-GB" w:eastAsia="en-US"/>
              </w:rPr>
              <w:t>M</w:t>
            </w:r>
            <w:r w:rsidR="006026FC" w:rsidRPr="006026FC">
              <w:rPr>
                <w:rFonts w:eastAsiaTheme="minorHAnsi"/>
                <w:szCs w:val="24"/>
                <w:lang w:val="en-GB" w:eastAsia="en-US"/>
              </w:rPr>
              <w:t>ansion</w:t>
            </w:r>
            <w:r w:rsidR="002E1AEC">
              <w:rPr>
                <w:rFonts w:eastAsiaTheme="minorHAnsi"/>
                <w:szCs w:val="24"/>
                <w:lang w:val="en-GB" w:eastAsia="en-US"/>
              </w:rPr>
              <w:t>,</w:t>
            </w:r>
            <w:r w:rsidR="006026FC" w:rsidRPr="006026FC">
              <w:rPr>
                <w:rFonts w:eastAsiaTheme="minorHAnsi"/>
                <w:szCs w:val="24"/>
                <w:lang w:val="en-GB" w:eastAsia="en-US"/>
              </w:rPr>
              <w:t xml:space="preserve"> that all H&amp;S and building regulation requirements would be met</w:t>
            </w:r>
            <w:r w:rsidR="002E1AEC">
              <w:rPr>
                <w:rFonts w:eastAsiaTheme="minorHAnsi"/>
                <w:szCs w:val="24"/>
                <w:lang w:val="en-GB" w:eastAsia="en-US"/>
              </w:rPr>
              <w:t xml:space="preserve"> and </w:t>
            </w:r>
            <w:r w:rsidR="006026FC" w:rsidRPr="006026FC">
              <w:rPr>
                <w:rFonts w:eastAsiaTheme="minorHAnsi"/>
                <w:szCs w:val="24"/>
                <w:lang w:val="en-GB" w:eastAsia="en-US"/>
              </w:rPr>
              <w:t xml:space="preserve">that the necessary indemnity insurances would be in place.  </w:t>
            </w:r>
          </w:p>
          <w:p w14:paraId="5EBB1483" w14:textId="6BF78948" w:rsidR="009306ED" w:rsidRPr="006026FC" w:rsidRDefault="006026FC" w:rsidP="006026FC">
            <w:pPr>
              <w:suppressAutoHyphens w:val="0"/>
              <w:spacing w:after="160" w:line="259" w:lineRule="auto"/>
              <w:rPr>
                <w:rFonts w:eastAsiaTheme="minorHAnsi"/>
                <w:szCs w:val="24"/>
                <w:lang w:val="en-GB" w:eastAsia="en-US"/>
              </w:rPr>
            </w:pPr>
            <w:r w:rsidRPr="006026FC">
              <w:rPr>
                <w:rFonts w:eastAsiaTheme="minorHAnsi"/>
                <w:szCs w:val="24"/>
                <w:lang w:val="en-GB" w:eastAsia="en-US"/>
              </w:rPr>
              <w:t xml:space="preserve">James Sheppard, Senior Surveyor from Smith Baxter and the </w:t>
            </w:r>
            <w:r w:rsidR="003D5E73">
              <w:rPr>
                <w:rFonts w:eastAsiaTheme="minorHAnsi"/>
                <w:szCs w:val="24"/>
                <w:lang w:val="en-GB" w:eastAsia="en-US"/>
              </w:rPr>
              <w:t>M</w:t>
            </w:r>
            <w:r w:rsidRPr="006026FC">
              <w:rPr>
                <w:rFonts w:eastAsiaTheme="minorHAnsi"/>
                <w:szCs w:val="24"/>
                <w:lang w:val="en-GB" w:eastAsia="en-US"/>
              </w:rPr>
              <w:t xml:space="preserve">ansion surveyor, explained his role.  He confirmed that he could not be directly responsible for the project unless he was part of the design phase.  He accepted, however, that another project manager could manage the proposed works.  The Management Committee agreed with this but required that James advise the committee as to the competency and capability </w:t>
            </w:r>
            <w:r w:rsidR="009834A3">
              <w:rPr>
                <w:rFonts w:eastAsiaTheme="minorHAnsi"/>
                <w:szCs w:val="24"/>
                <w:lang w:val="en-GB" w:eastAsia="en-US"/>
              </w:rPr>
              <w:t>of</w:t>
            </w:r>
            <w:r w:rsidRPr="006026FC">
              <w:rPr>
                <w:rFonts w:eastAsiaTheme="minorHAnsi"/>
                <w:szCs w:val="24"/>
                <w:lang w:val="en-GB" w:eastAsia="en-US"/>
              </w:rPr>
              <w:t xml:space="preserve"> Falcon Pools to be the princip</w:t>
            </w:r>
            <w:r w:rsidR="00477504">
              <w:rPr>
                <w:rFonts w:eastAsiaTheme="minorHAnsi"/>
                <w:szCs w:val="24"/>
                <w:lang w:val="en-GB" w:eastAsia="en-US"/>
              </w:rPr>
              <w:t>al</w:t>
            </w:r>
            <w:r w:rsidRPr="006026FC">
              <w:rPr>
                <w:rFonts w:eastAsiaTheme="minorHAnsi"/>
                <w:szCs w:val="24"/>
                <w:lang w:val="en-GB" w:eastAsia="en-US"/>
              </w:rPr>
              <w:t xml:space="preserve"> contractor (for all works) and </w:t>
            </w:r>
            <w:r w:rsidR="009834A3">
              <w:rPr>
                <w:rFonts w:eastAsiaTheme="minorHAnsi"/>
                <w:szCs w:val="24"/>
                <w:lang w:val="en-GB" w:eastAsia="en-US"/>
              </w:rPr>
              <w:t>to confirm that</w:t>
            </w:r>
            <w:r w:rsidRPr="006026FC">
              <w:rPr>
                <w:rFonts w:eastAsiaTheme="minorHAnsi"/>
                <w:szCs w:val="24"/>
                <w:lang w:val="en-GB" w:eastAsia="en-US"/>
              </w:rPr>
              <w:t xml:space="preserve"> the project manager was suitably qualified and indemnified.</w:t>
            </w:r>
            <w:r w:rsidR="00477504">
              <w:rPr>
                <w:rFonts w:eastAsiaTheme="minorHAnsi"/>
                <w:szCs w:val="24"/>
                <w:lang w:val="en-GB" w:eastAsia="en-US"/>
              </w:rPr>
              <w:t xml:space="preserve"> It was noted that the employment of a project manager would add about 10% to the project cost.</w:t>
            </w:r>
          </w:p>
        </w:tc>
        <w:tc>
          <w:tcPr>
            <w:tcW w:w="1559" w:type="dxa"/>
            <w:shd w:val="clear" w:color="auto" w:fill="auto"/>
          </w:tcPr>
          <w:p w14:paraId="4A0ECD84" w14:textId="45C66E74" w:rsidR="00EC03B0" w:rsidRPr="006026FC" w:rsidRDefault="00EC03B0" w:rsidP="003512E7">
            <w:pPr>
              <w:pStyle w:val="MTH1"/>
              <w:numPr>
                <w:ilvl w:val="0"/>
                <w:numId w:val="0"/>
              </w:numPr>
              <w:spacing w:before="0"/>
              <w:rPr>
                <w:sz w:val="24"/>
                <w:u w:val="none"/>
              </w:rPr>
            </w:pPr>
          </w:p>
          <w:p w14:paraId="5227FC75" w14:textId="630CFD67" w:rsidR="006026FC" w:rsidRPr="006026FC" w:rsidRDefault="006026FC" w:rsidP="006026FC">
            <w:pPr>
              <w:pStyle w:val="MTBT1"/>
              <w:ind w:left="0"/>
              <w:rPr>
                <w:sz w:val="24"/>
              </w:rPr>
            </w:pPr>
          </w:p>
          <w:p w14:paraId="04623DA6" w14:textId="47E3CBFE" w:rsidR="006026FC" w:rsidRPr="006026FC" w:rsidRDefault="006026FC" w:rsidP="006026FC">
            <w:pPr>
              <w:pStyle w:val="MTBT1"/>
              <w:ind w:left="0"/>
              <w:rPr>
                <w:sz w:val="24"/>
              </w:rPr>
            </w:pPr>
          </w:p>
          <w:p w14:paraId="09159C14" w14:textId="1D1165B6" w:rsidR="006026FC" w:rsidRPr="006026FC" w:rsidRDefault="006026FC" w:rsidP="006026FC">
            <w:pPr>
              <w:pStyle w:val="MTBT1"/>
              <w:ind w:left="0"/>
              <w:rPr>
                <w:sz w:val="24"/>
              </w:rPr>
            </w:pPr>
          </w:p>
          <w:p w14:paraId="3F77C4AB" w14:textId="70C0ADE2" w:rsidR="006026FC" w:rsidRPr="006026FC" w:rsidRDefault="006026FC" w:rsidP="006026FC">
            <w:pPr>
              <w:pStyle w:val="MTBT1"/>
              <w:ind w:left="0"/>
              <w:rPr>
                <w:sz w:val="24"/>
              </w:rPr>
            </w:pPr>
          </w:p>
          <w:p w14:paraId="2ADBA82C" w14:textId="47CF5735" w:rsidR="006026FC" w:rsidRPr="006026FC" w:rsidRDefault="006026FC" w:rsidP="006026FC">
            <w:pPr>
              <w:pStyle w:val="MTBT1"/>
              <w:ind w:left="0"/>
              <w:rPr>
                <w:sz w:val="24"/>
              </w:rPr>
            </w:pPr>
          </w:p>
          <w:p w14:paraId="78516112" w14:textId="6505E10E" w:rsidR="006026FC" w:rsidRPr="006026FC" w:rsidRDefault="006026FC" w:rsidP="006026FC">
            <w:pPr>
              <w:pStyle w:val="MTBT1"/>
              <w:ind w:left="0"/>
              <w:rPr>
                <w:sz w:val="24"/>
              </w:rPr>
            </w:pPr>
          </w:p>
          <w:p w14:paraId="2D97B71F" w14:textId="3058DC5B" w:rsidR="006026FC" w:rsidRPr="006026FC" w:rsidRDefault="006026FC" w:rsidP="006026FC">
            <w:pPr>
              <w:pStyle w:val="MTBT1"/>
              <w:ind w:left="0"/>
              <w:rPr>
                <w:sz w:val="24"/>
              </w:rPr>
            </w:pPr>
          </w:p>
          <w:p w14:paraId="5C0A5C75" w14:textId="1489E6B3" w:rsidR="006026FC" w:rsidRPr="006026FC" w:rsidRDefault="006026FC" w:rsidP="006026FC">
            <w:pPr>
              <w:pStyle w:val="MTBT1"/>
              <w:ind w:left="0"/>
              <w:rPr>
                <w:sz w:val="24"/>
              </w:rPr>
            </w:pPr>
          </w:p>
          <w:p w14:paraId="52B08025" w14:textId="77777777" w:rsidR="005D5031" w:rsidRDefault="005D5031" w:rsidP="006026FC">
            <w:pPr>
              <w:pStyle w:val="MTBT1"/>
              <w:ind w:left="0"/>
              <w:rPr>
                <w:b/>
                <w:bCs/>
                <w:sz w:val="24"/>
              </w:rPr>
            </w:pPr>
          </w:p>
          <w:p w14:paraId="68291DB2" w14:textId="77777777" w:rsidR="005D5031" w:rsidRDefault="005D5031" w:rsidP="006026FC">
            <w:pPr>
              <w:pStyle w:val="MTBT1"/>
              <w:ind w:left="0"/>
              <w:rPr>
                <w:b/>
                <w:bCs/>
                <w:sz w:val="24"/>
              </w:rPr>
            </w:pPr>
          </w:p>
          <w:p w14:paraId="1E7A9DBC" w14:textId="77777777" w:rsidR="005D5031" w:rsidRDefault="005D5031" w:rsidP="006026FC">
            <w:pPr>
              <w:pStyle w:val="MTBT1"/>
              <w:ind w:left="0"/>
              <w:rPr>
                <w:b/>
                <w:bCs/>
                <w:sz w:val="24"/>
              </w:rPr>
            </w:pPr>
          </w:p>
          <w:p w14:paraId="487CD538" w14:textId="0C651F9E" w:rsidR="006026FC" w:rsidRPr="006026FC" w:rsidRDefault="006026FC" w:rsidP="006026FC">
            <w:pPr>
              <w:pStyle w:val="MTBT1"/>
              <w:ind w:left="0"/>
              <w:rPr>
                <w:b/>
                <w:bCs/>
                <w:sz w:val="24"/>
              </w:rPr>
            </w:pPr>
            <w:r w:rsidRPr="006026FC">
              <w:rPr>
                <w:b/>
                <w:bCs/>
                <w:sz w:val="24"/>
              </w:rPr>
              <w:t>Management Committee</w:t>
            </w:r>
          </w:p>
          <w:p w14:paraId="62303706" w14:textId="2DFCCA69" w:rsidR="00176504" w:rsidRPr="006026FC" w:rsidRDefault="00176504" w:rsidP="003512E7">
            <w:pPr>
              <w:pStyle w:val="MTBT1"/>
              <w:spacing w:before="0" w:after="120"/>
              <w:ind w:left="0"/>
              <w:rPr>
                <w:b/>
                <w:sz w:val="24"/>
              </w:rPr>
            </w:pPr>
          </w:p>
        </w:tc>
      </w:tr>
      <w:tr w:rsidR="00EC03B0" w:rsidRPr="006026FC" w14:paraId="038A0926" w14:textId="77777777" w:rsidTr="00D75357">
        <w:tc>
          <w:tcPr>
            <w:tcW w:w="709" w:type="dxa"/>
            <w:shd w:val="clear" w:color="auto" w:fill="auto"/>
          </w:tcPr>
          <w:p w14:paraId="364F9A78" w14:textId="22B46E39" w:rsidR="00EC03B0" w:rsidRPr="006026FC" w:rsidRDefault="0047405A" w:rsidP="003512E7">
            <w:pPr>
              <w:pStyle w:val="MTH1"/>
              <w:numPr>
                <w:ilvl w:val="0"/>
                <w:numId w:val="0"/>
              </w:numPr>
              <w:spacing w:before="0"/>
              <w:rPr>
                <w:sz w:val="24"/>
                <w:u w:val="none"/>
              </w:rPr>
            </w:pPr>
            <w:r w:rsidRPr="006026FC">
              <w:rPr>
                <w:sz w:val="24"/>
                <w:u w:val="none"/>
              </w:rPr>
              <w:lastRenderedPageBreak/>
              <w:t>7</w:t>
            </w:r>
          </w:p>
        </w:tc>
        <w:tc>
          <w:tcPr>
            <w:tcW w:w="7088" w:type="dxa"/>
            <w:shd w:val="clear" w:color="auto" w:fill="auto"/>
          </w:tcPr>
          <w:p w14:paraId="26E5B0A8" w14:textId="2FBCACAC" w:rsidR="00EC03B0" w:rsidRPr="006026FC" w:rsidRDefault="006026FC" w:rsidP="003512E7">
            <w:pPr>
              <w:pStyle w:val="MTH1"/>
              <w:numPr>
                <w:ilvl w:val="0"/>
                <w:numId w:val="0"/>
              </w:numPr>
              <w:spacing w:before="0"/>
              <w:rPr>
                <w:sz w:val="24"/>
                <w:u w:val="none"/>
              </w:rPr>
            </w:pPr>
            <w:r w:rsidRPr="006026FC">
              <w:rPr>
                <w:sz w:val="24"/>
                <w:u w:val="none"/>
              </w:rPr>
              <w:t>Steering Group for the Pool and Rec Room Refurbishment</w:t>
            </w:r>
          </w:p>
          <w:p w14:paraId="445ECE0D" w14:textId="77777777" w:rsidR="006026FC" w:rsidRPr="006026FC" w:rsidRDefault="006026FC" w:rsidP="006026FC">
            <w:pPr>
              <w:suppressAutoHyphens w:val="0"/>
              <w:spacing w:after="160" w:line="259" w:lineRule="auto"/>
              <w:rPr>
                <w:rFonts w:eastAsiaTheme="minorHAnsi"/>
                <w:szCs w:val="24"/>
                <w:lang w:val="en-GB" w:eastAsia="en-US"/>
              </w:rPr>
            </w:pPr>
            <w:r w:rsidRPr="006026FC">
              <w:rPr>
                <w:rFonts w:eastAsiaTheme="minorHAnsi"/>
                <w:szCs w:val="24"/>
                <w:lang w:val="en-GB" w:eastAsia="en-US"/>
              </w:rPr>
              <w:t>It was agreed that the Pool and Rec Room Steering Group would be chaired by Lisa Townsend, as the Management Committee member responsible for leisure facilities, and that she should co-opt members as appropriate.</w:t>
            </w:r>
          </w:p>
          <w:p w14:paraId="07AE5745" w14:textId="311F7E5F" w:rsidR="00176504" w:rsidRPr="006026FC" w:rsidRDefault="006026FC" w:rsidP="006026FC">
            <w:pPr>
              <w:suppressAutoHyphens w:val="0"/>
              <w:spacing w:after="160" w:line="259" w:lineRule="auto"/>
              <w:rPr>
                <w:rFonts w:eastAsiaTheme="minorHAnsi"/>
                <w:szCs w:val="24"/>
                <w:lang w:val="en-GB" w:eastAsia="en-US"/>
              </w:rPr>
            </w:pPr>
            <w:r w:rsidRPr="006026FC">
              <w:rPr>
                <w:rFonts w:eastAsiaTheme="minorHAnsi"/>
                <w:szCs w:val="24"/>
                <w:lang w:val="en-GB" w:eastAsia="en-US"/>
              </w:rPr>
              <w:t xml:space="preserve">Once the detail of the works had been developed, the full cost of the project ascertained and the details of the project management resolved, the matter would be again put to Residents for their </w:t>
            </w:r>
            <w:r w:rsidR="00477504">
              <w:rPr>
                <w:rFonts w:eastAsiaTheme="minorHAnsi"/>
                <w:szCs w:val="24"/>
                <w:lang w:val="en-GB" w:eastAsia="en-US"/>
              </w:rPr>
              <w:t>consideration</w:t>
            </w:r>
            <w:r w:rsidRPr="006026FC">
              <w:rPr>
                <w:rFonts w:eastAsiaTheme="minorHAnsi"/>
                <w:szCs w:val="24"/>
                <w:lang w:val="en-GB" w:eastAsia="en-US"/>
              </w:rPr>
              <w:t xml:space="preserve"> on how the necessary funds would be raised.  The process would then be subject to a Section 20 Consultation.</w:t>
            </w:r>
          </w:p>
        </w:tc>
        <w:tc>
          <w:tcPr>
            <w:tcW w:w="1559" w:type="dxa"/>
            <w:shd w:val="clear" w:color="auto" w:fill="auto"/>
          </w:tcPr>
          <w:p w14:paraId="4ECF7A44" w14:textId="59583E59" w:rsidR="00DE66F8" w:rsidRPr="006026FC" w:rsidRDefault="00DE66F8" w:rsidP="003512E7">
            <w:pPr>
              <w:pStyle w:val="MTBT1"/>
              <w:spacing w:before="0" w:after="120"/>
              <w:ind w:left="0"/>
              <w:rPr>
                <w:b/>
                <w:sz w:val="24"/>
              </w:rPr>
            </w:pPr>
          </w:p>
          <w:p w14:paraId="295CC5AF" w14:textId="67188CE2" w:rsidR="006026FC" w:rsidRPr="006026FC" w:rsidRDefault="006026FC" w:rsidP="003512E7">
            <w:pPr>
              <w:pStyle w:val="MTBT1"/>
              <w:spacing w:before="0" w:after="120"/>
              <w:ind w:left="0"/>
              <w:rPr>
                <w:b/>
                <w:sz w:val="24"/>
              </w:rPr>
            </w:pPr>
          </w:p>
          <w:p w14:paraId="33E1B0CA" w14:textId="7448046E" w:rsidR="006026FC" w:rsidRPr="006026FC" w:rsidRDefault="006026FC" w:rsidP="003512E7">
            <w:pPr>
              <w:pStyle w:val="MTBT1"/>
              <w:spacing w:before="0" w:after="120"/>
              <w:ind w:left="0"/>
              <w:rPr>
                <w:b/>
                <w:sz w:val="24"/>
              </w:rPr>
            </w:pPr>
          </w:p>
          <w:p w14:paraId="09DEE201" w14:textId="46910586" w:rsidR="006026FC" w:rsidRPr="006026FC" w:rsidRDefault="006026FC" w:rsidP="003512E7">
            <w:pPr>
              <w:pStyle w:val="MTBT1"/>
              <w:spacing w:before="0" w:after="120"/>
              <w:ind w:left="0"/>
              <w:rPr>
                <w:b/>
                <w:sz w:val="24"/>
              </w:rPr>
            </w:pPr>
          </w:p>
          <w:p w14:paraId="3F0CD549" w14:textId="77777777" w:rsidR="00147B68" w:rsidRDefault="00147B68" w:rsidP="003512E7">
            <w:pPr>
              <w:pStyle w:val="MTBT1"/>
              <w:spacing w:before="0" w:after="120"/>
              <w:ind w:left="0"/>
              <w:rPr>
                <w:b/>
                <w:sz w:val="24"/>
              </w:rPr>
            </w:pPr>
          </w:p>
          <w:p w14:paraId="448DB242" w14:textId="0B36594F" w:rsidR="006026FC" w:rsidRPr="006026FC" w:rsidRDefault="006026FC" w:rsidP="003512E7">
            <w:pPr>
              <w:pStyle w:val="MTBT1"/>
              <w:spacing w:before="0" w:after="120"/>
              <w:ind w:left="0"/>
              <w:rPr>
                <w:b/>
                <w:sz w:val="24"/>
              </w:rPr>
            </w:pPr>
            <w:r w:rsidRPr="006026FC">
              <w:rPr>
                <w:b/>
                <w:sz w:val="24"/>
              </w:rPr>
              <w:t>Lisa Townsend</w:t>
            </w:r>
          </w:p>
          <w:p w14:paraId="46569B21" w14:textId="76FF6E31" w:rsidR="00813125" w:rsidRPr="006026FC" w:rsidRDefault="00813125" w:rsidP="003512E7">
            <w:pPr>
              <w:pStyle w:val="MTBT1"/>
              <w:spacing w:before="0" w:after="120"/>
              <w:ind w:left="0"/>
              <w:rPr>
                <w:b/>
                <w:sz w:val="24"/>
              </w:rPr>
            </w:pPr>
          </w:p>
        </w:tc>
      </w:tr>
      <w:tr w:rsidR="00EC03B0" w:rsidRPr="006026FC" w14:paraId="61BCCD59" w14:textId="77777777" w:rsidTr="00D75357">
        <w:tc>
          <w:tcPr>
            <w:tcW w:w="709" w:type="dxa"/>
            <w:shd w:val="clear" w:color="auto" w:fill="auto"/>
          </w:tcPr>
          <w:p w14:paraId="618DA735" w14:textId="66083FE3" w:rsidR="00EC03B0" w:rsidRPr="006026FC" w:rsidRDefault="00DD3466" w:rsidP="003512E7">
            <w:pPr>
              <w:pStyle w:val="MTH1"/>
              <w:numPr>
                <w:ilvl w:val="0"/>
                <w:numId w:val="0"/>
              </w:numPr>
              <w:spacing w:before="0"/>
              <w:rPr>
                <w:sz w:val="24"/>
                <w:u w:val="none"/>
              </w:rPr>
            </w:pPr>
            <w:r w:rsidRPr="006026FC">
              <w:rPr>
                <w:sz w:val="24"/>
                <w:u w:val="none"/>
              </w:rPr>
              <w:t>8</w:t>
            </w:r>
          </w:p>
        </w:tc>
        <w:tc>
          <w:tcPr>
            <w:tcW w:w="7088" w:type="dxa"/>
            <w:shd w:val="clear" w:color="auto" w:fill="auto"/>
          </w:tcPr>
          <w:p w14:paraId="12548322" w14:textId="5204BE47" w:rsidR="00EC03B0" w:rsidRPr="006026FC" w:rsidRDefault="006026FC" w:rsidP="003512E7">
            <w:pPr>
              <w:pStyle w:val="MTH1"/>
              <w:numPr>
                <w:ilvl w:val="0"/>
                <w:numId w:val="0"/>
              </w:numPr>
              <w:spacing w:before="0" w:line="240" w:lineRule="auto"/>
              <w:rPr>
                <w:sz w:val="24"/>
                <w:u w:val="none"/>
              </w:rPr>
            </w:pPr>
            <w:r w:rsidRPr="006026FC">
              <w:rPr>
                <w:sz w:val="24"/>
                <w:u w:val="none"/>
              </w:rPr>
              <w:t>Any Other Business</w:t>
            </w:r>
          </w:p>
          <w:p w14:paraId="4F3771E3" w14:textId="7F8663E4" w:rsidR="00A15964" w:rsidRPr="006026FC" w:rsidRDefault="006026FC" w:rsidP="003512E7">
            <w:pPr>
              <w:pStyle w:val="PlainText"/>
              <w:spacing w:after="120"/>
              <w:rPr>
                <w:rFonts w:ascii="Times New Roman" w:hAnsi="Times New Roman" w:cs="Times New Roman"/>
                <w:sz w:val="24"/>
                <w:szCs w:val="24"/>
              </w:rPr>
            </w:pPr>
            <w:r w:rsidRPr="005D5031">
              <w:rPr>
                <w:rFonts w:ascii="Times New Roman" w:hAnsi="Times New Roman" w:cs="Times New Roman"/>
                <w:b/>
                <w:bCs/>
                <w:sz w:val="24"/>
                <w:szCs w:val="24"/>
              </w:rPr>
              <w:t>Managing Agents.</w:t>
            </w:r>
            <w:r w:rsidRPr="006026FC">
              <w:rPr>
                <w:rFonts w:ascii="Times New Roman" w:hAnsi="Times New Roman" w:cs="Times New Roman"/>
                <w:sz w:val="24"/>
                <w:szCs w:val="24"/>
              </w:rPr>
              <w:t xml:space="preserve">  It was agreed that the appointment of a Managing Agent would be further investigated by the Management Committee and that, before any final appointment, the matter would be brought before Residents again.</w:t>
            </w:r>
          </w:p>
        </w:tc>
        <w:tc>
          <w:tcPr>
            <w:tcW w:w="1559" w:type="dxa"/>
            <w:shd w:val="clear" w:color="auto" w:fill="auto"/>
          </w:tcPr>
          <w:p w14:paraId="19FE7155" w14:textId="77777777" w:rsidR="006026FC" w:rsidRPr="006026FC" w:rsidRDefault="006026FC" w:rsidP="003512E7">
            <w:pPr>
              <w:pStyle w:val="MTH1"/>
              <w:numPr>
                <w:ilvl w:val="0"/>
                <w:numId w:val="0"/>
              </w:numPr>
              <w:spacing w:before="0"/>
              <w:rPr>
                <w:sz w:val="24"/>
              </w:rPr>
            </w:pPr>
          </w:p>
          <w:p w14:paraId="1D18F6B2" w14:textId="331078FE" w:rsidR="00EC03B0" w:rsidRPr="006026FC" w:rsidRDefault="006026FC" w:rsidP="003512E7">
            <w:pPr>
              <w:pStyle w:val="MTH1"/>
              <w:numPr>
                <w:ilvl w:val="0"/>
                <w:numId w:val="0"/>
              </w:numPr>
              <w:spacing w:before="0"/>
              <w:rPr>
                <w:sz w:val="24"/>
                <w:u w:val="none"/>
              </w:rPr>
            </w:pPr>
            <w:r w:rsidRPr="006026FC">
              <w:rPr>
                <w:sz w:val="24"/>
                <w:u w:val="none"/>
              </w:rPr>
              <w:t>Management Committee</w:t>
            </w:r>
          </w:p>
        </w:tc>
      </w:tr>
      <w:tr w:rsidR="00DE66F8" w:rsidRPr="006026FC" w14:paraId="2976C101" w14:textId="77777777" w:rsidTr="00D75357">
        <w:tc>
          <w:tcPr>
            <w:tcW w:w="709" w:type="dxa"/>
            <w:shd w:val="clear" w:color="auto" w:fill="auto"/>
          </w:tcPr>
          <w:p w14:paraId="231EC280" w14:textId="4BBE7722" w:rsidR="00DE66F8" w:rsidRPr="006026FC" w:rsidRDefault="006026FC" w:rsidP="003512E7">
            <w:pPr>
              <w:pStyle w:val="MTH1"/>
              <w:numPr>
                <w:ilvl w:val="0"/>
                <w:numId w:val="0"/>
              </w:numPr>
              <w:spacing w:before="0"/>
              <w:rPr>
                <w:sz w:val="24"/>
                <w:u w:val="none"/>
              </w:rPr>
            </w:pPr>
            <w:r w:rsidRPr="006026FC">
              <w:rPr>
                <w:sz w:val="24"/>
                <w:u w:val="none"/>
              </w:rPr>
              <w:t>9</w:t>
            </w:r>
          </w:p>
        </w:tc>
        <w:tc>
          <w:tcPr>
            <w:tcW w:w="7088" w:type="dxa"/>
            <w:shd w:val="clear" w:color="auto" w:fill="auto"/>
          </w:tcPr>
          <w:p w14:paraId="16D2F52C" w14:textId="43E0E537" w:rsidR="002658DB" w:rsidRPr="006026FC" w:rsidRDefault="006026FC" w:rsidP="006026FC">
            <w:pPr>
              <w:pStyle w:val="MTH1"/>
              <w:numPr>
                <w:ilvl w:val="0"/>
                <w:numId w:val="0"/>
              </w:numPr>
              <w:spacing w:before="0"/>
              <w:rPr>
                <w:sz w:val="24"/>
                <w:u w:val="none"/>
              </w:rPr>
            </w:pPr>
            <w:r w:rsidRPr="006026FC">
              <w:rPr>
                <w:sz w:val="24"/>
                <w:u w:val="none"/>
              </w:rPr>
              <w:t>Date of Next Meeting</w:t>
            </w:r>
          </w:p>
          <w:p w14:paraId="3E4C5A36" w14:textId="6463DE7A" w:rsidR="006026FC" w:rsidRPr="006026FC" w:rsidRDefault="006026FC" w:rsidP="006026FC">
            <w:pPr>
              <w:suppressAutoHyphens w:val="0"/>
              <w:spacing w:after="160" w:line="259" w:lineRule="auto"/>
              <w:rPr>
                <w:rFonts w:eastAsiaTheme="minorHAnsi"/>
                <w:szCs w:val="24"/>
                <w:lang w:val="en-GB" w:eastAsia="en-US"/>
              </w:rPr>
            </w:pPr>
            <w:r w:rsidRPr="006026FC">
              <w:rPr>
                <w:rFonts w:eastAsiaTheme="minorHAnsi"/>
                <w:szCs w:val="24"/>
                <w:lang w:val="en-GB" w:eastAsia="en-US"/>
              </w:rPr>
              <w:t>It was requested that another Residents meeting be held before the next AGM in May.  It was agreed that this would be scheduled once the necessary information for a decision was available</w:t>
            </w:r>
          </w:p>
        </w:tc>
        <w:tc>
          <w:tcPr>
            <w:tcW w:w="1559" w:type="dxa"/>
            <w:shd w:val="clear" w:color="auto" w:fill="auto"/>
          </w:tcPr>
          <w:p w14:paraId="122DA302" w14:textId="77777777" w:rsidR="00DE66F8" w:rsidRPr="006026FC" w:rsidRDefault="00DE66F8" w:rsidP="003512E7">
            <w:pPr>
              <w:pStyle w:val="MTH1"/>
              <w:numPr>
                <w:ilvl w:val="0"/>
                <w:numId w:val="0"/>
              </w:numPr>
              <w:spacing w:before="0"/>
              <w:rPr>
                <w:sz w:val="24"/>
                <w:u w:val="none"/>
              </w:rPr>
            </w:pPr>
          </w:p>
          <w:p w14:paraId="61A59CA1" w14:textId="31EA650B" w:rsidR="00E3262D" w:rsidRPr="006026FC" w:rsidRDefault="006026FC" w:rsidP="003512E7">
            <w:pPr>
              <w:pStyle w:val="MTH2"/>
              <w:tabs>
                <w:tab w:val="clear" w:pos="5600"/>
              </w:tabs>
              <w:spacing w:before="0" w:after="120"/>
              <w:ind w:left="0" w:firstLine="0"/>
              <w:rPr>
                <w:b/>
                <w:sz w:val="24"/>
              </w:rPr>
            </w:pPr>
            <w:r w:rsidRPr="006026FC">
              <w:rPr>
                <w:b/>
                <w:sz w:val="24"/>
              </w:rPr>
              <w:t>Secretary</w:t>
            </w:r>
          </w:p>
        </w:tc>
      </w:tr>
    </w:tbl>
    <w:p w14:paraId="3DD43A37" w14:textId="27C5BEAA" w:rsidR="007C2657" w:rsidRPr="006026FC" w:rsidRDefault="007C2657">
      <w:pPr>
        <w:pStyle w:val="MTBT1"/>
        <w:ind w:left="0"/>
        <w:rPr>
          <w:sz w:val="24"/>
        </w:rPr>
      </w:pPr>
      <w:bookmarkStart w:id="1" w:name="_GoBack"/>
      <w:bookmarkEnd w:id="0"/>
      <w:bookmarkEnd w:id="1"/>
    </w:p>
    <w:sectPr w:rsidR="007C2657" w:rsidRPr="006026FC" w:rsidSect="00523372">
      <w:footerReference w:type="default" r:id="rId9"/>
      <w:headerReference w:type="first" r:id="rId10"/>
      <w:footerReference w:type="first" r:id="rId11"/>
      <w:pgSz w:w="11907" w:h="16840" w:code="9"/>
      <w:pgMar w:top="1440" w:right="1440" w:bottom="1440" w:left="1440" w:header="720" w:footer="658"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2DFC5" w14:textId="77777777" w:rsidR="00D72F7B" w:rsidRDefault="00D72F7B">
      <w:r>
        <w:separator/>
      </w:r>
    </w:p>
  </w:endnote>
  <w:endnote w:type="continuationSeparator" w:id="0">
    <w:p w14:paraId="642BE584" w14:textId="77777777" w:rsidR="00D72F7B" w:rsidRDefault="00D7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EngravrsRoman BT">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856606"/>
      <w:docPartObj>
        <w:docPartGallery w:val="Page Numbers (Bottom of Page)"/>
        <w:docPartUnique/>
      </w:docPartObj>
    </w:sdtPr>
    <w:sdtEndPr/>
    <w:sdtContent>
      <w:sdt>
        <w:sdtPr>
          <w:id w:val="598149194"/>
          <w:docPartObj>
            <w:docPartGallery w:val="Page Numbers (Top of Page)"/>
            <w:docPartUnique/>
          </w:docPartObj>
        </w:sdtPr>
        <w:sdtEndPr/>
        <w:sdtContent>
          <w:p w14:paraId="314A0EC5" w14:textId="77777777" w:rsidR="00D23437" w:rsidRDefault="00D234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FA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FA8">
              <w:rPr>
                <w:b/>
                <w:bCs/>
                <w:noProof/>
              </w:rPr>
              <w:t>3</w:t>
            </w:r>
            <w:r>
              <w:rPr>
                <w:b/>
                <w:bCs/>
                <w:sz w:val="24"/>
                <w:szCs w:val="24"/>
              </w:rPr>
              <w:fldChar w:fldCharType="end"/>
            </w:r>
          </w:p>
        </w:sdtContent>
      </w:sdt>
    </w:sdtContent>
  </w:sdt>
  <w:p w14:paraId="01256740" w14:textId="77777777" w:rsidR="00D23437" w:rsidRDefault="00D23437" w:rsidP="00CD791F">
    <w:pPr>
      <w:pStyle w:val="Foote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900039"/>
      <w:docPartObj>
        <w:docPartGallery w:val="Page Numbers (Bottom of Page)"/>
        <w:docPartUnique/>
      </w:docPartObj>
    </w:sdtPr>
    <w:sdtEndPr/>
    <w:sdtContent>
      <w:sdt>
        <w:sdtPr>
          <w:id w:val="1728636285"/>
          <w:docPartObj>
            <w:docPartGallery w:val="Page Numbers (Top of Page)"/>
            <w:docPartUnique/>
          </w:docPartObj>
        </w:sdtPr>
        <w:sdtEndPr/>
        <w:sdtContent>
          <w:p w14:paraId="4FAB1F26" w14:textId="77777777" w:rsidR="00D23437" w:rsidRDefault="00D234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FA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FA8">
              <w:rPr>
                <w:b/>
                <w:bCs/>
                <w:noProof/>
              </w:rPr>
              <w:t>3</w:t>
            </w:r>
            <w:r>
              <w:rPr>
                <w:b/>
                <w:bCs/>
                <w:sz w:val="24"/>
                <w:szCs w:val="24"/>
              </w:rPr>
              <w:fldChar w:fldCharType="end"/>
            </w:r>
          </w:p>
        </w:sdtContent>
      </w:sdt>
    </w:sdtContent>
  </w:sdt>
  <w:p w14:paraId="72D6C965" w14:textId="77777777" w:rsidR="00D23437" w:rsidRDefault="00D23437" w:rsidP="00D66E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18F89" w14:textId="77777777" w:rsidR="00D72F7B" w:rsidRDefault="00D72F7B">
      <w:r>
        <w:separator/>
      </w:r>
    </w:p>
  </w:footnote>
  <w:footnote w:type="continuationSeparator" w:id="0">
    <w:p w14:paraId="13184C97" w14:textId="77777777" w:rsidR="00D72F7B" w:rsidRDefault="00D72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5633" w14:textId="0BF1348E" w:rsidR="00F14B74" w:rsidRDefault="00D23931">
    <w:pPr>
      <w:pStyle w:val="Header"/>
      <w:rPr>
        <w:sz w:val="16"/>
        <w:szCs w:val="16"/>
      </w:rPr>
    </w:pPr>
    <w:r>
      <w:rPr>
        <w:sz w:val="16"/>
        <w:szCs w:val="16"/>
      </w:rPr>
      <w:t>OPM Residents Meeting</w:t>
    </w:r>
  </w:p>
  <w:p w14:paraId="55029BCF" w14:textId="2189AB9A" w:rsidR="00D23931" w:rsidRPr="00D23931" w:rsidRDefault="0053292A">
    <w:pPr>
      <w:pStyle w:val="Header"/>
      <w:rPr>
        <w:sz w:val="16"/>
        <w:szCs w:val="16"/>
      </w:rPr>
    </w:pPr>
    <w:r>
      <w:rPr>
        <w:sz w:val="16"/>
        <w:szCs w:val="16"/>
      </w:rPr>
      <w:t>19</w:t>
    </w:r>
    <w:r w:rsidRPr="0053292A">
      <w:rPr>
        <w:sz w:val="16"/>
        <w:szCs w:val="16"/>
        <w:vertAlign w:val="superscript"/>
      </w:rPr>
      <w:t>th</w:t>
    </w:r>
    <w:r>
      <w:rPr>
        <w:sz w:val="16"/>
        <w:szCs w:val="16"/>
      </w:rPr>
      <w:t xml:space="preserve"> 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Heading1"/>
      <w:lvlText w:val="%1."/>
      <w:lvlJc w:val="left"/>
      <w:pPr>
        <w:tabs>
          <w:tab w:val="num" w:pos="720"/>
        </w:tabs>
        <w:ind w:left="720" w:hanging="720"/>
      </w:pPr>
      <w:rPr>
        <w:b/>
        <w:i w:val="0"/>
        <w:u w:val="none"/>
      </w:rPr>
    </w:lvl>
    <w:lvl w:ilvl="1">
      <w:start w:val="1"/>
      <w:numFmt w:val="upperLetter"/>
      <w:pStyle w:val="Heading2"/>
      <w:lvlText w:val="%2."/>
      <w:lvlJc w:val="left"/>
      <w:pPr>
        <w:tabs>
          <w:tab w:val="num" w:pos="720"/>
        </w:tabs>
        <w:ind w:left="1440" w:hanging="720"/>
      </w:pPr>
      <w:rPr>
        <w:b/>
        <w:i w:val="0"/>
        <w:u w:val="none"/>
      </w:rPr>
    </w:lvl>
    <w:lvl w:ilvl="2">
      <w:start w:val="1"/>
      <w:numFmt w:val="decimal"/>
      <w:pStyle w:val="Heading3"/>
      <w:lvlText w:val="%3."/>
      <w:lvlJc w:val="left"/>
      <w:pPr>
        <w:tabs>
          <w:tab w:val="num" w:pos="720"/>
        </w:tabs>
        <w:ind w:left="2160" w:hanging="720"/>
      </w:pPr>
      <w:rPr>
        <w:b w:val="0"/>
        <w:u w:val="none"/>
      </w:rPr>
    </w:lvl>
    <w:lvl w:ilvl="3">
      <w:start w:val="1"/>
      <w:numFmt w:val="lowerLetter"/>
      <w:pStyle w:val="Heading4"/>
      <w:lvlText w:val="%4."/>
      <w:lvlJc w:val="left"/>
      <w:pPr>
        <w:tabs>
          <w:tab w:val="num" w:pos="720"/>
        </w:tabs>
        <w:ind w:left="2880" w:hanging="720"/>
      </w:pPr>
      <w:rPr>
        <w:b w:val="0"/>
        <w:u w:val="none"/>
      </w:rPr>
    </w:lvl>
    <w:lvl w:ilvl="4">
      <w:start w:val="1"/>
      <w:numFmt w:val="decimal"/>
      <w:pStyle w:val="Heading5"/>
      <w:lvlText w:val="(%5)"/>
      <w:lvlJc w:val="left"/>
      <w:pPr>
        <w:tabs>
          <w:tab w:val="num" w:pos="720"/>
        </w:tabs>
        <w:ind w:left="3600" w:hanging="720"/>
      </w:pPr>
      <w:rPr>
        <w:b w:val="0"/>
        <w:u w:val="none"/>
      </w:rPr>
    </w:lvl>
    <w:lvl w:ilvl="5">
      <w:start w:val="1"/>
      <w:numFmt w:val="lowerLetter"/>
      <w:pStyle w:val="Heading6"/>
      <w:lvlText w:val="(%6)"/>
      <w:lvlJc w:val="left"/>
      <w:pPr>
        <w:tabs>
          <w:tab w:val="num" w:pos="720"/>
        </w:tabs>
        <w:ind w:left="4320" w:hanging="720"/>
      </w:pPr>
      <w:rPr>
        <w:b w:val="0"/>
        <w:u w:val="none"/>
      </w:rPr>
    </w:lvl>
    <w:lvl w:ilvl="6">
      <w:start w:val="1"/>
      <w:numFmt w:val="lowerRoman"/>
      <w:pStyle w:val="Heading7"/>
      <w:lvlText w:val="(%7)"/>
      <w:lvlJc w:val="left"/>
      <w:pPr>
        <w:tabs>
          <w:tab w:val="num" w:pos="720"/>
        </w:tabs>
        <w:ind w:left="5040" w:hanging="720"/>
      </w:pPr>
      <w:rPr>
        <w:b w:val="0"/>
        <w:u w:val="none"/>
      </w:rPr>
    </w:lvl>
    <w:lvl w:ilvl="7">
      <w:start w:val="1"/>
      <w:numFmt w:val="lowerLetter"/>
      <w:pStyle w:val="Heading8"/>
      <w:lvlText w:val="%8)"/>
      <w:lvlJc w:val="left"/>
      <w:pPr>
        <w:tabs>
          <w:tab w:val="num" w:pos="720"/>
        </w:tabs>
        <w:ind w:left="5760" w:hanging="720"/>
      </w:pPr>
      <w:rPr>
        <w:b w:val="0"/>
        <w:u w:val="none"/>
      </w:rPr>
    </w:lvl>
    <w:lvl w:ilvl="8">
      <w:start w:val="1"/>
      <w:numFmt w:val="lowerRoman"/>
      <w:pStyle w:val="Heading9"/>
      <w:lvlText w:val="%9)"/>
      <w:lvlJc w:val="left"/>
      <w:pPr>
        <w:tabs>
          <w:tab w:val="num" w:pos="720"/>
        </w:tabs>
        <w:ind w:left="6480" w:hanging="720"/>
      </w:pPr>
      <w:rPr>
        <w:b w:val="0"/>
        <w:u w:val="none"/>
      </w:rPr>
    </w:lvl>
  </w:abstractNum>
  <w:abstractNum w:abstractNumId="1" w15:restartNumberingAfterBreak="0">
    <w:nsid w:val="00000002"/>
    <w:multiLevelType w:val="multilevel"/>
    <w:tmpl w:val="00000002"/>
    <w:name w:val="WW8Num3"/>
    <w:lvl w:ilvl="0">
      <w:start w:val="1"/>
      <w:numFmt w:val="decimal"/>
      <w:pStyle w:val="London1L1"/>
      <w:lvlText w:val="%1."/>
      <w:lvlJc w:val="left"/>
      <w:pPr>
        <w:tabs>
          <w:tab w:val="num" w:pos="720"/>
        </w:tabs>
        <w:ind w:left="720" w:hanging="720"/>
      </w:pPr>
      <w:rPr>
        <w:b/>
        <w:i w:val="0"/>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none"/>
      <w:suff w:val="nothing"/>
      <w:lvlText w:val=""/>
      <w:lvlJc w:val="left"/>
      <w:pPr>
        <w:tabs>
          <w:tab w:val="num" w:pos="0"/>
        </w:tabs>
        <w:ind w:left="0" w:firstLine="2880"/>
      </w:pPr>
    </w:lvl>
    <w:lvl w:ilvl="6">
      <w:start w:val="1"/>
      <w:numFmt w:val="none"/>
      <w:suff w:val="nothing"/>
      <w:lvlText w:val=""/>
      <w:lvlJc w:val="left"/>
      <w:pPr>
        <w:tabs>
          <w:tab w:val="num" w:pos="0"/>
        </w:tabs>
        <w:ind w:left="0" w:firstLine="3600"/>
      </w:pPr>
    </w:lvl>
    <w:lvl w:ilvl="7">
      <w:start w:val="1"/>
      <w:numFmt w:val="none"/>
      <w:suff w:val="nothing"/>
      <w:lvlText w:val=""/>
      <w:lvlJc w:val="left"/>
      <w:pPr>
        <w:tabs>
          <w:tab w:val="num" w:pos="0"/>
        </w:tabs>
        <w:ind w:left="0" w:firstLine="720"/>
      </w:pPr>
    </w:lvl>
    <w:lvl w:ilvl="8">
      <w:start w:val="1"/>
      <w:numFmt w:val="none"/>
      <w:suff w:val="nothing"/>
      <w:lvlText w:val=""/>
      <w:lvlJc w:val="left"/>
      <w:pPr>
        <w:tabs>
          <w:tab w:val="num" w:pos="0"/>
        </w:tabs>
        <w:ind w:left="0" w:firstLine="1440"/>
      </w:pPr>
    </w:lvl>
  </w:abstractNum>
  <w:abstractNum w:abstractNumId="2" w15:restartNumberingAfterBreak="0">
    <w:nsid w:val="00000003"/>
    <w:multiLevelType w:val="multilevel"/>
    <w:tmpl w:val="00000003"/>
    <w:name w:val="WW8Num4"/>
    <w:lvl w:ilvl="0">
      <w:start w:val="1"/>
      <w:numFmt w:val="bullet"/>
      <w:lvlText w:val=""/>
      <w:lvlJc w:val="left"/>
      <w:pPr>
        <w:tabs>
          <w:tab w:val="num" w:pos="1287"/>
        </w:tabs>
        <w:ind w:left="1287" w:hanging="567"/>
      </w:pPr>
      <w:rPr>
        <w:rFonts w:ascii="Symbol" w:hAnsi="Symbol" w:cs="Symbol" w:hint="default"/>
        <w:b w:val="0"/>
        <w:i w:val="0"/>
        <w:caps w:val="0"/>
        <w:smallCaps w:val="0"/>
        <w:strike w:val="0"/>
        <w:dstrike w:val="0"/>
        <w:vanish w:val="0"/>
        <w:color w:val="auto"/>
        <w:position w:val="0"/>
        <w:sz w:val="23"/>
        <w:u w:val="none"/>
        <w:vertAlign w:val="baseline"/>
      </w:rPr>
    </w:lvl>
    <w:lvl w:ilvl="1">
      <w:start w:val="1"/>
      <w:numFmt w:val="bullet"/>
      <w:lvlText w:val=""/>
      <w:lvlJc w:val="left"/>
      <w:pPr>
        <w:tabs>
          <w:tab w:val="num" w:pos="1854"/>
        </w:tabs>
        <w:ind w:left="1854" w:hanging="567"/>
      </w:pPr>
      <w:rPr>
        <w:rFonts w:ascii="Symbol" w:hAnsi="Symbol" w:cs="Symbol" w:hint="default"/>
        <w:b w:val="0"/>
        <w:i w:val="0"/>
        <w:caps w:val="0"/>
        <w:smallCaps w:val="0"/>
        <w:strike w:val="0"/>
        <w:dstrike w:val="0"/>
        <w:vanish w:val="0"/>
        <w:color w:val="auto"/>
        <w:position w:val="0"/>
        <w:sz w:val="21"/>
        <w:u w:val="none"/>
        <w:vertAlign w:val="baseline"/>
      </w:rPr>
    </w:lvl>
    <w:lvl w:ilvl="2">
      <w:start w:val="1"/>
      <w:numFmt w:val="bullet"/>
      <w:lvlText w:val=""/>
      <w:lvlJc w:val="left"/>
      <w:pPr>
        <w:tabs>
          <w:tab w:val="num" w:pos="2421"/>
        </w:tabs>
        <w:ind w:left="2421" w:hanging="567"/>
      </w:pPr>
      <w:rPr>
        <w:rFonts w:ascii="Symbol" w:hAnsi="Symbol" w:cs="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2988"/>
        </w:tabs>
        <w:ind w:left="2988" w:hanging="567"/>
      </w:pPr>
      <w:rPr>
        <w:rFonts w:ascii="Symbol" w:hAnsi="Symbol" w:cs="Symbol" w:hint="default"/>
        <w:b w:val="0"/>
        <w:i w:val="0"/>
        <w:caps w:val="0"/>
        <w:smallCaps w:val="0"/>
        <w:strike w:val="0"/>
        <w:dstrike w:val="0"/>
        <w:vanish w:val="0"/>
        <w:color w:val="auto"/>
        <w:position w:val="0"/>
        <w:sz w:val="20"/>
        <w:u w:val="none"/>
        <w:vertAlign w:val="baseline"/>
      </w:rPr>
    </w:lvl>
    <w:lvl w:ilvl="4">
      <w:start w:val="1"/>
      <w:numFmt w:val="bullet"/>
      <w:lvlText w:val=""/>
      <w:lvlJc w:val="left"/>
      <w:pPr>
        <w:tabs>
          <w:tab w:val="num" w:pos="3555"/>
        </w:tabs>
        <w:ind w:left="3555" w:hanging="567"/>
      </w:pPr>
      <w:rPr>
        <w:rFonts w:ascii="Symbol" w:hAnsi="Symbol" w:cs="Symbol" w:hint="default"/>
        <w:b w:val="0"/>
        <w:i w:val="0"/>
        <w:caps w:val="0"/>
        <w:smallCaps w:val="0"/>
        <w:strike w:val="0"/>
        <w:dstrike w:val="0"/>
        <w:vanish w:val="0"/>
        <w:color w:val="auto"/>
        <w:position w:val="0"/>
        <w:sz w:val="21"/>
        <w:u w:val="none"/>
        <w:vertAlign w:val="baseline"/>
      </w:rPr>
    </w:lvl>
    <w:lvl w:ilvl="5">
      <w:start w:val="1"/>
      <w:numFmt w:val="bullet"/>
      <w:lvlText w:val=""/>
      <w:lvlJc w:val="left"/>
      <w:pPr>
        <w:tabs>
          <w:tab w:val="num" w:pos="4122"/>
        </w:tabs>
        <w:ind w:left="4122" w:hanging="567"/>
      </w:pPr>
      <w:rPr>
        <w:rFonts w:ascii="Symbol" w:hAnsi="Symbol" w:cs="Symbol" w:hint="default"/>
        <w:b w:val="0"/>
        <w:i w:val="0"/>
        <w:caps w:val="0"/>
        <w:smallCaps w:val="0"/>
        <w:strike w:val="0"/>
        <w:dstrike w:val="0"/>
        <w:vanish w:val="0"/>
        <w:color w:val="auto"/>
        <w:position w:val="0"/>
        <w:sz w:val="23"/>
        <w:u w:val="none"/>
        <w:vertAlign w:val="baseline"/>
      </w:rPr>
    </w:lvl>
    <w:lvl w:ilvl="6">
      <w:start w:val="1"/>
      <w:numFmt w:val="decimal"/>
      <w:lvlText w:val="%7."/>
      <w:lvlJc w:val="left"/>
      <w:pPr>
        <w:tabs>
          <w:tab w:val="num" w:pos="152"/>
        </w:tabs>
        <w:ind w:left="3240" w:hanging="360"/>
      </w:pPr>
    </w:lvl>
    <w:lvl w:ilvl="7">
      <w:start w:val="1"/>
      <w:numFmt w:val="lowerLetter"/>
      <w:lvlText w:val="%8."/>
      <w:lvlJc w:val="left"/>
      <w:pPr>
        <w:tabs>
          <w:tab w:val="num" w:pos="152"/>
        </w:tabs>
        <w:ind w:left="3600" w:hanging="360"/>
      </w:pPr>
    </w:lvl>
    <w:lvl w:ilvl="8">
      <w:start w:val="1"/>
      <w:numFmt w:val="lowerRoman"/>
      <w:lvlText w:val="%9."/>
      <w:lvlJc w:val="left"/>
      <w:pPr>
        <w:tabs>
          <w:tab w:val="num" w:pos="152"/>
        </w:tabs>
        <w:ind w:left="3960" w:hanging="360"/>
      </w:pPr>
    </w:lvl>
  </w:abstractNum>
  <w:abstractNum w:abstractNumId="3" w15:restartNumberingAfterBreak="0">
    <w:nsid w:val="00000004"/>
    <w:multiLevelType w:val="multilevel"/>
    <w:tmpl w:val="905CBDB2"/>
    <w:name w:val="WW8Num5"/>
    <w:lvl w:ilvl="0">
      <w:start w:val="1"/>
      <w:numFmt w:val="bullet"/>
      <w:pStyle w:val="MTH1"/>
      <w:lvlText w:val=""/>
      <w:lvlJc w:val="left"/>
      <w:pPr>
        <w:tabs>
          <w:tab w:val="num" w:pos="5600"/>
        </w:tabs>
        <w:ind w:left="5600" w:hanging="567"/>
      </w:pPr>
      <w:rPr>
        <w:rFonts w:ascii="Symbol" w:hAnsi="Symbol" w:hint="default"/>
        <w:b w:val="0"/>
        <w:i w:val="0"/>
        <w:sz w:val="22"/>
      </w:rPr>
    </w:lvl>
    <w:lvl w:ilvl="1">
      <w:start w:val="1"/>
      <w:numFmt w:val="decimal"/>
      <w:lvlText w:val="%1.%2"/>
      <w:lvlJc w:val="left"/>
      <w:pPr>
        <w:tabs>
          <w:tab w:val="num" w:pos="5600"/>
        </w:tabs>
        <w:ind w:left="5600" w:hanging="567"/>
      </w:pPr>
      <w:rPr>
        <w:rFonts w:ascii="Times New Roman" w:hAnsi="Times New Roman" w:cs="Times New Roman" w:hint="default"/>
        <w:b w:val="0"/>
        <w:i w:val="0"/>
        <w:sz w:val="22"/>
      </w:rPr>
    </w:lvl>
    <w:lvl w:ilvl="2">
      <w:start w:val="1"/>
      <w:numFmt w:val="lowerLetter"/>
      <w:lvlText w:val="(%3)"/>
      <w:lvlJc w:val="left"/>
      <w:pPr>
        <w:tabs>
          <w:tab w:val="num" w:pos="6167"/>
        </w:tabs>
        <w:ind w:left="6167" w:hanging="567"/>
      </w:pPr>
      <w:rPr>
        <w:rFonts w:ascii="Times New Roman" w:hAnsi="Times New Roman" w:cs="Times New Roman" w:hint="default"/>
        <w:b w:val="0"/>
        <w:i w:val="0"/>
        <w:sz w:val="22"/>
      </w:rPr>
    </w:lvl>
    <w:lvl w:ilvl="3">
      <w:start w:val="1"/>
      <w:numFmt w:val="lowerRoman"/>
      <w:lvlText w:val="(%4)"/>
      <w:lvlJc w:val="right"/>
      <w:pPr>
        <w:tabs>
          <w:tab w:val="num" w:pos="6734"/>
        </w:tabs>
        <w:ind w:left="6734" w:hanging="283"/>
      </w:pPr>
      <w:rPr>
        <w:rFonts w:ascii="Times New Roman" w:hAnsi="Times New Roman" w:cs="Times New Roman" w:hint="default"/>
        <w:b w:val="0"/>
        <w:i w:val="0"/>
        <w:sz w:val="21"/>
      </w:rPr>
    </w:lvl>
    <w:lvl w:ilvl="4">
      <w:start w:val="1"/>
      <w:numFmt w:val="upperLetter"/>
      <w:lvlText w:val="(%5)"/>
      <w:lvlJc w:val="left"/>
      <w:pPr>
        <w:tabs>
          <w:tab w:val="num" w:pos="7301"/>
        </w:tabs>
        <w:ind w:left="7301" w:hanging="567"/>
      </w:pPr>
      <w:rPr>
        <w:rFonts w:ascii="Times New Roman" w:hAnsi="Times New Roman" w:cs="Times New Roman" w:hint="default"/>
        <w:b w:val="0"/>
        <w:i w:val="0"/>
        <w:sz w:val="20"/>
      </w:rPr>
    </w:lvl>
    <w:lvl w:ilvl="5">
      <w:start w:val="1"/>
      <w:numFmt w:val="decimal"/>
      <w:lvlText w:val="(%6)"/>
      <w:lvlJc w:val="left"/>
      <w:pPr>
        <w:tabs>
          <w:tab w:val="num" w:pos="7868"/>
        </w:tabs>
        <w:ind w:left="7868" w:hanging="567"/>
      </w:pPr>
      <w:rPr>
        <w:rFonts w:ascii="Times New Roman" w:hAnsi="Times New Roman" w:cs="Times New Roman" w:hint="default"/>
        <w:b w:val="0"/>
        <w:i w:val="0"/>
        <w:sz w:val="20"/>
      </w:rPr>
    </w:lvl>
    <w:lvl w:ilvl="6">
      <w:start w:val="1"/>
      <w:numFmt w:val="decimal"/>
      <w:lvlText w:val="Schedule %7"/>
      <w:lvlJc w:val="center"/>
      <w:pPr>
        <w:tabs>
          <w:tab w:val="num" w:pos="5033"/>
        </w:tabs>
        <w:ind w:left="5033" w:firstLine="510"/>
      </w:pPr>
      <w:rPr>
        <w:rFonts w:ascii="Times New Roman" w:hAnsi="Times New Roman" w:cs="Times New Roman" w:hint="default"/>
        <w:b/>
        <w:i w:val="0"/>
        <w:sz w:val="23"/>
      </w:rPr>
    </w:lvl>
    <w:lvl w:ilvl="7">
      <w:start w:val="1"/>
      <w:numFmt w:val="upperLetter"/>
      <w:lvlText w:val="Part %8"/>
      <w:lvlJc w:val="center"/>
      <w:pPr>
        <w:tabs>
          <w:tab w:val="num" w:pos="5033"/>
        </w:tabs>
        <w:ind w:left="5033" w:firstLine="329"/>
      </w:pPr>
      <w:rPr>
        <w:rFonts w:ascii="Times New Roman" w:hAnsi="Times New Roman" w:cs="Times New Roman" w:hint="default"/>
        <w:b/>
        <w:i w:val="0"/>
        <w:sz w:val="23"/>
      </w:rPr>
    </w:lvl>
    <w:lvl w:ilvl="8">
      <w:start w:val="1"/>
      <w:numFmt w:val="decimal"/>
      <w:lvlText w:val="Annex %9"/>
      <w:lvlJc w:val="right"/>
      <w:pPr>
        <w:tabs>
          <w:tab w:val="num" w:pos="5033"/>
        </w:tabs>
        <w:ind w:left="5033" w:firstLine="0"/>
      </w:pPr>
      <w:rPr>
        <w:rFonts w:ascii="Times New Roman" w:hAnsi="Times New Roman" w:cs="Times New Roman" w:hint="default"/>
        <w:b/>
        <w:i w:val="0"/>
        <w:caps/>
        <w:sz w:val="22"/>
      </w:rPr>
    </w:lvl>
  </w:abstractNum>
  <w:abstractNum w:abstractNumId="4" w15:restartNumberingAfterBreak="0">
    <w:nsid w:val="00000005"/>
    <w:multiLevelType w:val="multilevel"/>
    <w:tmpl w:val="00000005"/>
    <w:lvl w:ilvl="0">
      <w:start w:val="1"/>
      <w:numFmt w:val="bullet"/>
      <w:pStyle w:val="MTBullet"/>
      <w:lvlText w:val=""/>
      <w:lvlJc w:val="left"/>
      <w:pPr>
        <w:tabs>
          <w:tab w:val="num" w:pos="1135"/>
        </w:tabs>
        <w:ind w:left="1135" w:hanging="567"/>
      </w:pPr>
      <w:rPr>
        <w:rFonts w:ascii="Symbol" w:hAnsi="Symbol" w:cs="Symbol" w:hint="default"/>
        <w:b w:val="0"/>
        <w:i w:val="0"/>
        <w:caps w:val="0"/>
        <w:smallCaps w:val="0"/>
        <w:strike w:val="0"/>
        <w:dstrike w:val="0"/>
        <w:vanish w:val="0"/>
        <w:color w:val="auto"/>
        <w:position w:val="0"/>
        <w:sz w:val="23"/>
        <w:u w:val="none"/>
        <w:vertAlign w:val="baseline"/>
      </w:rPr>
    </w:lvl>
    <w:lvl w:ilvl="1">
      <w:start w:val="1"/>
      <w:numFmt w:val="bullet"/>
      <w:lvlText w:val=""/>
      <w:lvlJc w:val="left"/>
      <w:pPr>
        <w:tabs>
          <w:tab w:val="num" w:pos="1702"/>
        </w:tabs>
        <w:ind w:left="1702" w:hanging="567"/>
      </w:pPr>
      <w:rPr>
        <w:rFonts w:ascii="Symbol" w:hAnsi="Symbol" w:cs="Symbol" w:hint="default"/>
        <w:b w:val="0"/>
        <w:i w:val="0"/>
        <w:caps w:val="0"/>
        <w:smallCaps w:val="0"/>
        <w:strike w:val="0"/>
        <w:dstrike w:val="0"/>
        <w:vanish w:val="0"/>
        <w:color w:val="auto"/>
        <w:position w:val="0"/>
        <w:sz w:val="21"/>
        <w:u w:val="none"/>
        <w:vertAlign w:val="baseline"/>
      </w:rPr>
    </w:lvl>
    <w:lvl w:ilvl="2">
      <w:start w:val="1"/>
      <w:numFmt w:val="bullet"/>
      <w:lvlText w:val=""/>
      <w:lvlJc w:val="left"/>
      <w:pPr>
        <w:tabs>
          <w:tab w:val="num" w:pos="2269"/>
        </w:tabs>
        <w:ind w:left="2269" w:hanging="567"/>
      </w:pPr>
      <w:rPr>
        <w:rFonts w:ascii="Symbol" w:hAnsi="Symbol" w:cs="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2836"/>
        </w:tabs>
        <w:ind w:left="2836" w:hanging="567"/>
      </w:pPr>
      <w:rPr>
        <w:rFonts w:ascii="Symbol" w:hAnsi="Symbol" w:cs="Symbol" w:hint="default"/>
        <w:b w:val="0"/>
        <w:i w:val="0"/>
        <w:caps w:val="0"/>
        <w:smallCaps w:val="0"/>
        <w:strike w:val="0"/>
        <w:dstrike w:val="0"/>
        <w:vanish w:val="0"/>
        <w:color w:val="auto"/>
        <w:position w:val="0"/>
        <w:sz w:val="20"/>
        <w:u w:val="none"/>
        <w:vertAlign w:val="baseline"/>
      </w:rPr>
    </w:lvl>
    <w:lvl w:ilvl="4">
      <w:start w:val="1"/>
      <w:numFmt w:val="bullet"/>
      <w:lvlText w:val=""/>
      <w:lvlJc w:val="left"/>
      <w:pPr>
        <w:tabs>
          <w:tab w:val="num" w:pos="3403"/>
        </w:tabs>
        <w:ind w:left="3403" w:hanging="567"/>
      </w:pPr>
      <w:rPr>
        <w:rFonts w:ascii="Symbol" w:hAnsi="Symbol" w:cs="Symbol" w:hint="default"/>
        <w:b w:val="0"/>
        <w:i w:val="0"/>
        <w:caps w:val="0"/>
        <w:smallCaps w:val="0"/>
        <w:strike w:val="0"/>
        <w:dstrike w:val="0"/>
        <w:vanish w:val="0"/>
        <w:color w:val="auto"/>
        <w:position w:val="0"/>
        <w:sz w:val="21"/>
        <w:u w:val="none"/>
        <w:vertAlign w:val="baseline"/>
      </w:rPr>
    </w:lvl>
    <w:lvl w:ilvl="5">
      <w:start w:val="1"/>
      <w:numFmt w:val="bullet"/>
      <w:lvlText w:val=""/>
      <w:lvlJc w:val="left"/>
      <w:pPr>
        <w:tabs>
          <w:tab w:val="num" w:pos="3970"/>
        </w:tabs>
        <w:ind w:left="3970" w:hanging="567"/>
      </w:pPr>
      <w:rPr>
        <w:rFonts w:ascii="Symbol" w:hAnsi="Symbol" w:cs="Symbol" w:hint="default"/>
        <w:b w:val="0"/>
        <w:i w:val="0"/>
        <w:caps w:val="0"/>
        <w:smallCaps w:val="0"/>
        <w:strike w:val="0"/>
        <w:dstrike w:val="0"/>
        <w:vanish w:val="0"/>
        <w:color w:val="auto"/>
        <w:position w:val="0"/>
        <w:sz w:val="23"/>
        <w:u w:val="none"/>
        <w:vertAlign w:val="baseline"/>
      </w:rPr>
    </w:lvl>
    <w:lvl w:ilvl="6">
      <w:start w:val="1"/>
      <w:numFmt w:val="decimal"/>
      <w:lvlText w:val="%7."/>
      <w:lvlJc w:val="left"/>
      <w:pPr>
        <w:tabs>
          <w:tab w:val="num" w:pos="0"/>
        </w:tabs>
        <w:ind w:left="3088" w:hanging="360"/>
      </w:pPr>
    </w:lvl>
    <w:lvl w:ilvl="7">
      <w:start w:val="1"/>
      <w:numFmt w:val="lowerLetter"/>
      <w:lvlText w:val="%8."/>
      <w:lvlJc w:val="left"/>
      <w:pPr>
        <w:tabs>
          <w:tab w:val="num" w:pos="0"/>
        </w:tabs>
        <w:ind w:left="3448" w:hanging="360"/>
      </w:pPr>
    </w:lvl>
    <w:lvl w:ilvl="8">
      <w:start w:val="1"/>
      <w:numFmt w:val="lowerRoman"/>
      <w:lvlText w:val="%9."/>
      <w:lvlJc w:val="left"/>
      <w:pPr>
        <w:tabs>
          <w:tab w:val="num" w:pos="0"/>
        </w:tabs>
        <w:ind w:left="3808" w:hanging="360"/>
      </w:pPr>
    </w:lvl>
  </w:abstractNum>
  <w:abstractNum w:abstractNumId="5" w15:restartNumberingAfterBreak="0">
    <w:nsid w:val="01D16C9B"/>
    <w:multiLevelType w:val="hybridMultilevel"/>
    <w:tmpl w:val="644C4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EC0AD6"/>
    <w:multiLevelType w:val="hybridMultilevel"/>
    <w:tmpl w:val="2562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7672C"/>
    <w:multiLevelType w:val="hybridMultilevel"/>
    <w:tmpl w:val="A932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F27C3"/>
    <w:multiLevelType w:val="hybridMultilevel"/>
    <w:tmpl w:val="5FAE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D1528"/>
    <w:multiLevelType w:val="hybridMultilevel"/>
    <w:tmpl w:val="8C3E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B58E0"/>
    <w:multiLevelType w:val="hybridMultilevel"/>
    <w:tmpl w:val="1F82123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1" w15:restartNumberingAfterBreak="0">
    <w:nsid w:val="23372460"/>
    <w:multiLevelType w:val="hybridMultilevel"/>
    <w:tmpl w:val="43FC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50FCA"/>
    <w:multiLevelType w:val="hybridMultilevel"/>
    <w:tmpl w:val="DCD2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25383"/>
    <w:multiLevelType w:val="hybridMultilevel"/>
    <w:tmpl w:val="3A36958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4" w15:restartNumberingAfterBreak="0">
    <w:nsid w:val="315A7562"/>
    <w:multiLevelType w:val="hybridMultilevel"/>
    <w:tmpl w:val="0FA4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E43F0"/>
    <w:multiLevelType w:val="hybridMultilevel"/>
    <w:tmpl w:val="0F7C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B2665"/>
    <w:multiLevelType w:val="hybridMultilevel"/>
    <w:tmpl w:val="779A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B4F76"/>
    <w:multiLevelType w:val="hybridMultilevel"/>
    <w:tmpl w:val="658AD9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CF417EC"/>
    <w:multiLevelType w:val="hybridMultilevel"/>
    <w:tmpl w:val="03203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9B6F7A"/>
    <w:multiLevelType w:val="multilevel"/>
    <w:tmpl w:val="B8AC3FB2"/>
    <w:lvl w:ilvl="0">
      <w:start w:val="1"/>
      <w:numFmt w:val="decimal"/>
      <w:lvlText w:val="%1."/>
      <w:lvlJc w:val="left"/>
      <w:pPr>
        <w:tabs>
          <w:tab w:val="num" w:pos="1135"/>
        </w:tabs>
        <w:ind w:left="1135" w:hanging="567"/>
      </w:pPr>
      <w:rPr>
        <w:rFonts w:cs="Symbol" w:hint="default"/>
        <w:b w:val="0"/>
        <w:i w:val="0"/>
        <w:caps w:val="0"/>
        <w:smallCaps w:val="0"/>
        <w:strike w:val="0"/>
        <w:dstrike w:val="0"/>
        <w:vanish w:val="0"/>
        <w:color w:val="auto"/>
        <w:position w:val="0"/>
        <w:sz w:val="23"/>
        <w:u w:val="none"/>
        <w:vertAlign w:val="baseline"/>
      </w:rPr>
    </w:lvl>
    <w:lvl w:ilvl="1">
      <w:start w:val="1"/>
      <w:numFmt w:val="bullet"/>
      <w:lvlText w:val=""/>
      <w:lvlJc w:val="left"/>
      <w:pPr>
        <w:tabs>
          <w:tab w:val="num" w:pos="1702"/>
        </w:tabs>
        <w:ind w:left="1702" w:hanging="567"/>
      </w:pPr>
      <w:rPr>
        <w:rFonts w:ascii="Symbol" w:hAnsi="Symbol" w:cs="Symbol" w:hint="default"/>
        <w:b w:val="0"/>
        <w:i w:val="0"/>
        <w:caps w:val="0"/>
        <w:smallCaps w:val="0"/>
        <w:strike w:val="0"/>
        <w:dstrike w:val="0"/>
        <w:vanish w:val="0"/>
        <w:color w:val="auto"/>
        <w:position w:val="0"/>
        <w:sz w:val="21"/>
        <w:u w:val="none"/>
        <w:vertAlign w:val="baseline"/>
      </w:rPr>
    </w:lvl>
    <w:lvl w:ilvl="2">
      <w:start w:val="1"/>
      <w:numFmt w:val="bullet"/>
      <w:lvlText w:val=""/>
      <w:lvlJc w:val="left"/>
      <w:pPr>
        <w:tabs>
          <w:tab w:val="num" w:pos="2269"/>
        </w:tabs>
        <w:ind w:left="2269" w:hanging="567"/>
      </w:pPr>
      <w:rPr>
        <w:rFonts w:ascii="Symbol" w:hAnsi="Symbol" w:cs="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2836"/>
        </w:tabs>
        <w:ind w:left="2836" w:hanging="567"/>
      </w:pPr>
      <w:rPr>
        <w:rFonts w:ascii="Symbol" w:hAnsi="Symbol" w:cs="Symbol" w:hint="default"/>
        <w:b w:val="0"/>
        <w:i w:val="0"/>
        <w:caps w:val="0"/>
        <w:smallCaps w:val="0"/>
        <w:strike w:val="0"/>
        <w:dstrike w:val="0"/>
        <w:vanish w:val="0"/>
        <w:color w:val="auto"/>
        <w:position w:val="0"/>
        <w:sz w:val="20"/>
        <w:u w:val="none"/>
        <w:vertAlign w:val="baseline"/>
      </w:rPr>
    </w:lvl>
    <w:lvl w:ilvl="4">
      <w:start w:val="1"/>
      <w:numFmt w:val="bullet"/>
      <w:lvlText w:val=""/>
      <w:lvlJc w:val="left"/>
      <w:pPr>
        <w:tabs>
          <w:tab w:val="num" w:pos="3403"/>
        </w:tabs>
        <w:ind w:left="3403" w:hanging="567"/>
      </w:pPr>
      <w:rPr>
        <w:rFonts w:ascii="Symbol" w:hAnsi="Symbol" w:cs="Symbol" w:hint="default"/>
        <w:b w:val="0"/>
        <w:i w:val="0"/>
        <w:caps w:val="0"/>
        <w:smallCaps w:val="0"/>
        <w:strike w:val="0"/>
        <w:dstrike w:val="0"/>
        <w:vanish w:val="0"/>
        <w:color w:val="auto"/>
        <w:position w:val="0"/>
        <w:sz w:val="21"/>
        <w:u w:val="none"/>
        <w:vertAlign w:val="baseline"/>
      </w:rPr>
    </w:lvl>
    <w:lvl w:ilvl="5">
      <w:start w:val="1"/>
      <w:numFmt w:val="bullet"/>
      <w:lvlText w:val=""/>
      <w:lvlJc w:val="left"/>
      <w:pPr>
        <w:tabs>
          <w:tab w:val="num" w:pos="3970"/>
        </w:tabs>
        <w:ind w:left="3970" w:hanging="567"/>
      </w:pPr>
      <w:rPr>
        <w:rFonts w:ascii="Symbol" w:hAnsi="Symbol" w:cs="Symbol" w:hint="default"/>
        <w:b w:val="0"/>
        <w:i w:val="0"/>
        <w:caps w:val="0"/>
        <w:smallCaps w:val="0"/>
        <w:strike w:val="0"/>
        <w:dstrike w:val="0"/>
        <w:vanish w:val="0"/>
        <w:color w:val="auto"/>
        <w:position w:val="0"/>
        <w:sz w:val="23"/>
        <w:u w:val="none"/>
        <w:vertAlign w:val="baseline"/>
      </w:rPr>
    </w:lvl>
    <w:lvl w:ilvl="6">
      <w:start w:val="1"/>
      <w:numFmt w:val="decimal"/>
      <w:lvlText w:val="%7."/>
      <w:lvlJc w:val="left"/>
      <w:pPr>
        <w:tabs>
          <w:tab w:val="num" w:pos="0"/>
        </w:tabs>
        <w:ind w:left="3088" w:hanging="360"/>
      </w:pPr>
    </w:lvl>
    <w:lvl w:ilvl="7">
      <w:start w:val="1"/>
      <w:numFmt w:val="lowerLetter"/>
      <w:lvlText w:val="%8."/>
      <w:lvlJc w:val="left"/>
      <w:pPr>
        <w:tabs>
          <w:tab w:val="num" w:pos="0"/>
        </w:tabs>
        <w:ind w:left="3448" w:hanging="360"/>
      </w:pPr>
    </w:lvl>
    <w:lvl w:ilvl="8">
      <w:start w:val="1"/>
      <w:numFmt w:val="lowerRoman"/>
      <w:lvlText w:val="%9."/>
      <w:lvlJc w:val="left"/>
      <w:pPr>
        <w:tabs>
          <w:tab w:val="num" w:pos="0"/>
        </w:tabs>
        <w:ind w:left="3808" w:hanging="360"/>
      </w:pPr>
    </w:lvl>
  </w:abstractNum>
  <w:abstractNum w:abstractNumId="20" w15:restartNumberingAfterBreak="0">
    <w:nsid w:val="45F050EE"/>
    <w:multiLevelType w:val="hybridMultilevel"/>
    <w:tmpl w:val="11DA2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8B54AE"/>
    <w:multiLevelType w:val="multilevel"/>
    <w:tmpl w:val="CF0ED0B8"/>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pStyle w:val="Bullet2"/>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pStyle w:val="Bullet4"/>
      <w:lvlText w:val=""/>
      <w:lvlJc w:val="left"/>
      <w:pPr>
        <w:tabs>
          <w:tab w:val="num" w:pos="3600"/>
        </w:tabs>
        <w:ind w:left="3600" w:hanging="720"/>
      </w:pPr>
      <w:rPr>
        <w:rFonts w:ascii="Symbol" w:hAnsi="Symbol"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bullet"/>
      <w:pStyle w:val="Bullet6"/>
      <w:lvlText w:val=""/>
      <w:lvlJc w:val="left"/>
      <w:pPr>
        <w:tabs>
          <w:tab w:val="num" w:pos="5040"/>
        </w:tabs>
        <w:ind w:left="5040" w:hanging="720"/>
      </w:pPr>
      <w:rPr>
        <w:rFonts w:ascii="Symbol" w:hAnsi="Symbol" w:hint="default"/>
        <w:b w:val="0"/>
        <w:i w:val="0"/>
        <w:caps w:val="0"/>
        <w:u w:val="none"/>
      </w:rPr>
    </w:lvl>
    <w:lvl w:ilvl="6">
      <w:start w:val="1"/>
      <w:numFmt w:val="bullet"/>
      <w:lvlRestart w:val="0"/>
      <w:pStyle w:val="Bullet7"/>
      <w:lvlText w:val="·"/>
      <w:lvlJc w:val="left"/>
      <w:pPr>
        <w:tabs>
          <w:tab w:val="num" w:pos="5760"/>
        </w:tabs>
        <w:ind w:left="5760" w:hanging="720"/>
      </w:pPr>
      <w:rPr>
        <w:rFonts w:ascii="Symbol" w:hAnsi="Symbol" w:hint="default"/>
        <w:b w:val="0"/>
        <w:i w:val="0"/>
        <w:caps w:val="0"/>
        <w:u w:val="none"/>
      </w:rPr>
    </w:lvl>
    <w:lvl w:ilvl="7">
      <w:start w:val="1"/>
      <w:numFmt w:val="bullet"/>
      <w:pStyle w:val="Bullet8"/>
      <w:lvlText w:val=""/>
      <w:lvlJc w:val="left"/>
      <w:pPr>
        <w:tabs>
          <w:tab w:val="num" w:pos="6480"/>
        </w:tabs>
        <w:ind w:left="6480" w:hanging="720"/>
      </w:pPr>
      <w:rPr>
        <w:rFonts w:ascii="Symbol" w:hAnsi="Symbol" w:hint="default"/>
        <w:b w:val="0"/>
        <w:i w:val="0"/>
        <w:caps w:val="0"/>
        <w:u w:val="none"/>
      </w:rPr>
    </w:lvl>
    <w:lvl w:ilvl="8">
      <w:start w:val="1"/>
      <w:numFmt w:val="bullet"/>
      <w:lvlRestart w:val="0"/>
      <w:pStyle w:val="Bullet9"/>
      <w:lvlText w:val="·"/>
      <w:lvlJc w:val="left"/>
      <w:pPr>
        <w:tabs>
          <w:tab w:val="num" w:pos="7200"/>
        </w:tabs>
        <w:ind w:left="7200" w:hanging="720"/>
      </w:pPr>
      <w:rPr>
        <w:rFonts w:ascii="Symbol" w:hAnsi="Symbol" w:hint="default"/>
        <w:b w:val="0"/>
        <w:i w:val="0"/>
        <w:caps w:val="0"/>
        <w:u w:val="none"/>
      </w:rPr>
    </w:lvl>
  </w:abstractNum>
  <w:abstractNum w:abstractNumId="22" w15:restartNumberingAfterBreak="0">
    <w:nsid w:val="572031C8"/>
    <w:multiLevelType w:val="hybridMultilevel"/>
    <w:tmpl w:val="E386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D62CB"/>
    <w:multiLevelType w:val="hybridMultilevel"/>
    <w:tmpl w:val="69A44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E97EE8"/>
    <w:multiLevelType w:val="hybridMultilevel"/>
    <w:tmpl w:val="BD44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727BB"/>
    <w:multiLevelType w:val="hybridMultilevel"/>
    <w:tmpl w:val="EEE0A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19"/>
  </w:num>
  <w:num w:numId="16">
    <w:abstractNumId w:val="7"/>
  </w:num>
  <w:num w:numId="17">
    <w:abstractNumId w:val="13"/>
  </w:num>
  <w:num w:numId="18">
    <w:abstractNumId w:val="20"/>
  </w:num>
  <w:num w:numId="19">
    <w:abstractNumId w:val="12"/>
  </w:num>
  <w:num w:numId="20">
    <w:abstractNumId w:val="15"/>
  </w:num>
  <w:num w:numId="21">
    <w:abstractNumId w:val="6"/>
  </w:num>
  <w:num w:numId="22">
    <w:abstractNumId w:val="10"/>
  </w:num>
  <w:num w:numId="23">
    <w:abstractNumId w:val="9"/>
  </w:num>
  <w:num w:numId="24">
    <w:abstractNumId w:val="18"/>
  </w:num>
  <w:num w:numId="25">
    <w:abstractNumId w:val="14"/>
  </w:num>
  <w:num w:numId="26">
    <w:abstractNumId w:val="11"/>
  </w:num>
  <w:num w:numId="27">
    <w:abstractNumId w:val="8"/>
  </w:num>
  <w:num w:numId="28">
    <w:abstractNumId w:val="5"/>
  </w:num>
  <w:num w:numId="29">
    <w:abstractNumId w:val="16"/>
  </w:num>
  <w:num w:numId="30">
    <w:abstractNumId w:val="25"/>
  </w:num>
  <w:num w:numId="31">
    <w:abstractNumId w:val="23"/>
  </w:num>
  <w:num w:numId="32">
    <w:abstractNumId w:val="24"/>
  </w:num>
  <w:num w:numId="33">
    <w:abstractNumId w:val="1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CE"/>
    <w:rsid w:val="00062821"/>
    <w:rsid w:val="0007750A"/>
    <w:rsid w:val="00085275"/>
    <w:rsid w:val="000926B0"/>
    <w:rsid w:val="0009330E"/>
    <w:rsid w:val="00102EEE"/>
    <w:rsid w:val="001070AD"/>
    <w:rsid w:val="00112F92"/>
    <w:rsid w:val="00120461"/>
    <w:rsid w:val="00122C8E"/>
    <w:rsid w:val="00147B68"/>
    <w:rsid w:val="00173E51"/>
    <w:rsid w:val="00176504"/>
    <w:rsid w:val="00183283"/>
    <w:rsid w:val="001867D9"/>
    <w:rsid w:val="001B7809"/>
    <w:rsid w:val="00203233"/>
    <w:rsid w:val="0021299C"/>
    <w:rsid w:val="0022312B"/>
    <w:rsid w:val="002233DE"/>
    <w:rsid w:val="002658DB"/>
    <w:rsid w:val="002B2759"/>
    <w:rsid w:val="002B5347"/>
    <w:rsid w:val="002C5E6E"/>
    <w:rsid w:val="002E1AEC"/>
    <w:rsid w:val="00302633"/>
    <w:rsid w:val="00316B84"/>
    <w:rsid w:val="0034016B"/>
    <w:rsid w:val="0034639C"/>
    <w:rsid w:val="003512E7"/>
    <w:rsid w:val="0038369B"/>
    <w:rsid w:val="003939AE"/>
    <w:rsid w:val="003A4522"/>
    <w:rsid w:val="003A4DAA"/>
    <w:rsid w:val="003C22F0"/>
    <w:rsid w:val="003C5399"/>
    <w:rsid w:val="003D5E73"/>
    <w:rsid w:val="00401D69"/>
    <w:rsid w:val="0047405A"/>
    <w:rsid w:val="00477504"/>
    <w:rsid w:val="004C1DA9"/>
    <w:rsid w:val="004C2F3B"/>
    <w:rsid w:val="00523372"/>
    <w:rsid w:val="0053292A"/>
    <w:rsid w:val="0053758C"/>
    <w:rsid w:val="0055723A"/>
    <w:rsid w:val="00557910"/>
    <w:rsid w:val="005C356D"/>
    <w:rsid w:val="005D5031"/>
    <w:rsid w:val="006001C1"/>
    <w:rsid w:val="00600959"/>
    <w:rsid w:val="0060226B"/>
    <w:rsid w:val="006026FC"/>
    <w:rsid w:val="00615045"/>
    <w:rsid w:val="00644ED9"/>
    <w:rsid w:val="00682C2A"/>
    <w:rsid w:val="00694019"/>
    <w:rsid w:val="00716637"/>
    <w:rsid w:val="00721778"/>
    <w:rsid w:val="007353A9"/>
    <w:rsid w:val="00740357"/>
    <w:rsid w:val="00743E4B"/>
    <w:rsid w:val="007730EE"/>
    <w:rsid w:val="00787FA8"/>
    <w:rsid w:val="007913E3"/>
    <w:rsid w:val="00795BB2"/>
    <w:rsid w:val="007C2657"/>
    <w:rsid w:val="007E0352"/>
    <w:rsid w:val="007F18EC"/>
    <w:rsid w:val="007F2F13"/>
    <w:rsid w:val="00813125"/>
    <w:rsid w:val="00840D57"/>
    <w:rsid w:val="0089642D"/>
    <w:rsid w:val="008C461C"/>
    <w:rsid w:val="008C48FC"/>
    <w:rsid w:val="008C648E"/>
    <w:rsid w:val="009306ED"/>
    <w:rsid w:val="0095116F"/>
    <w:rsid w:val="00951865"/>
    <w:rsid w:val="009775E5"/>
    <w:rsid w:val="00977E85"/>
    <w:rsid w:val="009834A3"/>
    <w:rsid w:val="00A11C19"/>
    <w:rsid w:val="00A15964"/>
    <w:rsid w:val="00A16296"/>
    <w:rsid w:val="00A311A9"/>
    <w:rsid w:val="00A3754C"/>
    <w:rsid w:val="00A50BD9"/>
    <w:rsid w:val="00A7408B"/>
    <w:rsid w:val="00A76EC0"/>
    <w:rsid w:val="00A9644B"/>
    <w:rsid w:val="00AA05A7"/>
    <w:rsid w:val="00AA29C7"/>
    <w:rsid w:val="00B13233"/>
    <w:rsid w:val="00B6688F"/>
    <w:rsid w:val="00B80958"/>
    <w:rsid w:val="00B87405"/>
    <w:rsid w:val="00B9489E"/>
    <w:rsid w:val="00BA03E7"/>
    <w:rsid w:val="00BA624F"/>
    <w:rsid w:val="00BB7C5F"/>
    <w:rsid w:val="00BC6C8A"/>
    <w:rsid w:val="00C23A82"/>
    <w:rsid w:val="00C25915"/>
    <w:rsid w:val="00C51252"/>
    <w:rsid w:val="00C61D70"/>
    <w:rsid w:val="00C86E69"/>
    <w:rsid w:val="00CB25F6"/>
    <w:rsid w:val="00CB496B"/>
    <w:rsid w:val="00CC5256"/>
    <w:rsid w:val="00CD3554"/>
    <w:rsid w:val="00CD791F"/>
    <w:rsid w:val="00CF52F1"/>
    <w:rsid w:val="00D0327C"/>
    <w:rsid w:val="00D23437"/>
    <w:rsid w:val="00D23931"/>
    <w:rsid w:val="00D34BD1"/>
    <w:rsid w:val="00D3566B"/>
    <w:rsid w:val="00D66EF0"/>
    <w:rsid w:val="00D72A65"/>
    <w:rsid w:val="00D72F7B"/>
    <w:rsid w:val="00D75357"/>
    <w:rsid w:val="00D870CE"/>
    <w:rsid w:val="00D96BC2"/>
    <w:rsid w:val="00DA5BF5"/>
    <w:rsid w:val="00DA729F"/>
    <w:rsid w:val="00DC4736"/>
    <w:rsid w:val="00DD18F2"/>
    <w:rsid w:val="00DD3466"/>
    <w:rsid w:val="00DE08C0"/>
    <w:rsid w:val="00DE66F8"/>
    <w:rsid w:val="00DF1CD3"/>
    <w:rsid w:val="00E21BC0"/>
    <w:rsid w:val="00E27CC0"/>
    <w:rsid w:val="00E3262D"/>
    <w:rsid w:val="00E35035"/>
    <w:rsid w:val="00E36C7F"/>
    <w:rsid w:val="00E42A92"/>
    <w:rsid w:val="00E704C7"/>
    <w:rsid w:val="00E77B22"/>
    <w:rsid w:val="00EB3D75"/>
    <w:rsid w:val="00EB6BE8"/>
    <w:rsid w:val="00EC03B0"/>
    <w:rsid w:val="00F063CD"/>
    <w:rsid w:val="00F14B74"/>
    <w:rsid w:val="00F478D9"/>
    <w:rsid w:val="00F80040"/>
    <w:rsid w:val="00FA5AC3"/>
    <w:rsid w:val="00FD3609"/>
    <w:rsid w:val="00FD3B9D"/>
    <w:rsid w:val="00FE4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FC8294"/>
  <w15:chartTrackingRefBased/>
  <w15:docId w15:val="{1B51831F-B643-4399-B74F-80DFDFA9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n-US" w:eastAsia="zh-CN"/>
    </w:rPr>
  </w:style>
  <w:style w:type="paragraph" w:styleId="Heading1">
    <w:name w:val="heading 1"/>
    <w:basedOn w:val="Normal"/>
    <w:next w:val="BodyText"/>
    <w:qFormat/>
    <w:pPr>
      <w:keepNext/>
      <w:keepLines/>
      <w:numPr>
        <w:numId w:val="1"/>
      </w:numPr>
      <w:spacing w:before="240" w:line="240" w:lineRule="exact"/>
      <w:ind w:left="0" w:right="720" w:firstLine="0"/>
      <w:outlineLvl w:val="0"/>
    </w:pPr>
    <w:rPr>
      <w:b/>
      <w:caps/>
    </w:rPr>
  </w:style>
  <w:style w:type="paragraph" w:styleId="Heading2">
    <w:name w:val="heading 2"/>
    <w:basedOn w:val="Normal"/>
    <w:next w:val="BodyText"/>
    <w:qFormat/>
    <w:pPr>
      <w:keepNext/>
      <w:keepLines/>
      <w:numPr>
        <w:ilvl w:val="1"/>
        <w:numId w:val="1"/>
      </w:numPr>
      <w:spacing w:before="240" w:line="240" w:lineRule="exact"/>
      <w:ind w:left="0" w:right="720" w:firstLine="0"/>
      <w:outlineLvl w:val="1"/>
    </w:pPr>
    <w:rPr>
      <w:b/>
    </w:rPr>
  </w:style>
  <w:style w:type="paragraph" w:styleId="Heading3">
    <w:name w:val="heading 3"/>
    <w:basedOn w:val="Normal"/>
    <w:next w:val="BodyText"/>
    <w:qFormat/>
    <w:pPr>
      <w:keepNext/>
      <w:keepLines/>
      <w:numPr>
        <w:ilvl w:val="2"/>
        <w:numId w:val="1"/>
      </w:numPr>
      <w:spacing w:before="240" w:line="240" w:lineRule="exact"/>
      <w:ind w:left="0" w:right="720" w:firstLine="0"/>
      <w:outlineLvl w:val="2"/>
    </w:pPr>
  </w:style>
  <w:style w:type="paragraph" w:styleId="Heading4">
    <w:name w:val="heading 4"/>
    <w:basedOn w:val="Normal"/>
    <w:next w:val="BodyText"/>
    <w:qFormat/>
    <w:pPr>
      <w:keepNext/>
      <w:keepLines/>
      <w:numPr>
        <w:ilvl w:val="3"/>
        <w:numId w:val="1"/>
      </w:numPr>
      <w:spacing w:before="240" w:line="240" w:lineRule="exact"/>
      <w:ind w:left="0" w:right="720" w:firstLine="0"/>
      <w:outlineLvl w:val="3"/>
    </w:pPr>
  </w:style>
  <w:style w:type="paragraph" w:styleId="Heading5">
    <w:name w:val="heading 5"/>
    <w:basedOn w:val="Normal"/>
    <w:next w:val="BodyText"/>
    <w:qFormat/>
    <w:pPr>
      <w:keepNext/>
      <w:keepLines/>
      <w:numPr>
        <w:ilvl w:val="4"/>
        <w:numId w:val="1"/>
      </w:numPr>
      <w:spacing w:before="240" w:line="240" w:lineRule="exact"/>
      <w:ind w:left="0" w:right="720" w:firstLine="0"/>
      <w:outlineLvl w:val="4"/>
    </w:pPr>
  </w:style>
  <w:style w:type="paragraph" w:styleId="Heading6">
    <w:name w:val="heading 6"/>
    <w:basedOn w:val="Normal"/>
    <w:next w:val="BodyText"/>
    <w:qFormat/>
    <w:pPr>
      <w:keepNext/>
      <w:keepLines/>
      <w:numPr>
        <w:ilvl w:val="5"/>
        <w:numId w:val="1"/>
      </w:numPr>
      <w:spacing w:before="240" w:line="240" w:lineRule="exact"/>
      <w:ind w:left="0" w:right="720" w:firstLine="0"/>
      <w:outlineLvl w:val="5"/>
    </w:pPr>
  </w:style>
  <w:style w:type="paragraph" w:styleId="Heading7">
    <w:name w:val="heading 7"/>
    <w:basedOn w:val="Normal"/>
    <w:next w:val="BodyText"/>
    <w:qFormat/>
    <w:pPr>
      <w:keepNext/>
      <w:keepLines/>
      <w:numPr>
        <w:ilvl w:val="6"/>
        <w:numId w:val="1"/>
      </w:numPr>
      <w:spacing w:before="240" w:line="240" w:lineRule="exact"/>
      <w:ind w:left="0" w:right="720" w:firstLine="0"/>
      <w:outlineLvl w:val="6"/>
    </w:pPr>
  </w:style>
  <w:style w:type="paragraph" w:styleId="Heading8">
    <w:name w:val="heading 8"/>
    <w:basedOn w:val="Normal"/>
    <w:next w:val="BodyText"/>
    <w:qFormat/>
    <w:pPr>
      <w:keepNext/>
      <w:keepLines/>
      <w:numPr>
        <w:ilvl w:val="7"/>
        <w:numId w:val="1"/>
      </w:numPr>
      <w:spacing w:before="240" w:line="240" w:lineRule="exact"/>
      <w:ind w:left="0" w:right="720" w:firstLine="0"/>
      <w:outlineLvl w:val="7"/>
    </w:pPr>
  </w:style>
  <w:style w:type="paragraph" w:styleId="Heading9">
    <w:name w:val="heading 9"/>
    <w:basedOn w:val="Normal"/>
    <w:next w:val="BodyText"/>
    <w:qFormat/>
    <w:pPr>
      <w:keepNext/>
      <w:keepLines/>
      <w:numPr>
        <w:ilvl w:val="8"/>
        <w:numId w:val="1"/>
      </w:numPr>
      <w:spacing w:before="240" w:line="240" w:lineRule="exact"/>
      <w:ind w:left="0" w:right="72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i w:val="0"/>
      <w:u w:val="none"/>
    </w:rPr>
  </w:style>
  <w:style w:type="character" w:customStyle="1" w:styleId="WW8Num1z2">
    <w:name w:val="WW8Num1z2"/>
    <w:rPr>
      <w:b w:val="0"/>
      <w:u w:val="none"/>
    </w:rPr>
  </w:style>
  <w:style w:type="character" w:customStyle="1" w:styleId="WW8Num2z0">
    <w:name w:val="WW8Num2z0"/>
    <w:rPr>
      <w:b/>
      <w:i w:val="0"/>
      <w:u w:val="none"/>
    </w:rPr>
  </w:style>
  <w:style w:type="character" w:customStyle="1" w:styleId="WW8Num2z2">
    <w:name w:val="WW8Num2z2"/>
    <w:rPr>
      <w:b w:val="0"/>
      <w:u w:val="none"/>
    </w:rPr>
  </w:style>
  <w:style w:type="character" w:customStyle="1" w:styleId="WW8Num3z0">
    <w:name w:val="WW8Num3z0"/>
    <w:rPr>
      <w:b/>
      <w:i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b w:val="0"/>
      <w:i w:val="0"/>
      <w:caps w:val="0"/>
      <w:smallCaps w:val="0"/>
      <w:strike w:val="0"/>
      <w:dstrike w:val="0"/>
      <w:vanish w:val="0"/>
      <w:color w:val="auto"/>
      <w:position w:val="0"/>
      <w:sz w:val="23"/>
      <w:u w:val="none"/>
      <w:vertAlign w:val="baseline"/>
    </w:rPr>
  </w:style>
  <w:style w:type="character" w:customStyle="1" w:styleId="WW8Num4z1">
    <w:name w:val="WW8Num4z1"/>
    <w:rPr>
      <w:rFonts w:ascii="Symbol" w:hAnsi="Symbol" w:cs="Symbol" w:hint="default"/>
      <w:b w:val="0"/>
      <w:i w:val="0"/>
      <w:caps w:val="0"/>
      <w:smallCaps w:val="0"/>
      <w:strike w:val="0"/>
      <w:dstrike w:val="0"/>
      <w:vanish w:val="0"/>
      <w:color w:val="auto"/>
      <w:position w:val="0"/>
      <w:sz w:val="21"/>
      <w:u w:val="none"/>
      <w:vertAlign w:val="baseline"/>
    </w:rPr>
  </w:style>
  <w:style w:type="character" w:customStyle="1" w:styleId="WW8Num4z2">
    <w:name w:val="WW8Num4z2"/>
    <w:rPr>
      <w:rFonts w:ascii="Symbol" w:hAnsi="Symbol" w:cs="Symbol" w:hint="default"/>
      <w:b w:val="0"/>
      <w:i w:val="0"/>
      <w:caps w:val="0"/>
      <w:smallCaps w:val="0"/>
      <w:strike w:val="0"/>
      <w:dstrike w:val="0"/>
      <w:vanish w:val="0"/>
      <w:color w:val="auto"/>
      <w:position w:val="0"/>
      <w:sz w:val="20"/>
      <w:u w:val="none"/>
      <w:vertAlign w:val="baseline"/>
    </w:rPr>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b w:val="0"/>
      <w:i w:val="0"/>
      <w:sz w:val="22"/>
    </w:rPr>
  </w:style>
  <w:style w:type="character" w:customStyle="1" w:styleId="WW8Num5z3">
    <w:name w:val="WW8Num5z3"/>
    <w:rPr>
      <w:rFonts w:ascii="Times New Roman" w:hAnsi="Times New Roman" w:cs="Times New Roman" w:hint="default"/>
      <w:b w:val="0"/>
      <w:i w:val="0"/>
      <w:sz w:val="21"/>
    </w:rPr>
  </w:style>
  <w:style w:type="character" w:customStyle="1" w:styleId="WW8Num5z4">
    <w:name w:val="WW8Num5z4"/>
    <w:rPr>
      <w:rFonts w:ascii="Times New Roman" w:hAnsi="Times New Roman" w:cs="Times New Roman" w:hint="default"/>
      <w:b w:val="0"/>
      <w:i w:val="0"/>
      <w:sz w:val="20"/>
    </w:rPr>
  </w:style>
  <w:style w:type="character" w:customStyle="1" w:styleId="WW8Num5z6">
    <w:name w:val="WW8Num5z6"/>
    <w:rPr>
      <w:rFonts w:ascii="Times New Roman" w:hAnsi="Times New Roman" w:cs="Times New Roman" w:hint="default"/>
      <w:b/>
      <w:i w:val="0"/>
      <w:sz w:val="23"/>
    </w:rPr>
  </w:style>
  <w:style w:type="character" w:customStyle="1" w:styleId="WW8Num5z8">
    <w:name w:val="WW8Num5z8"/>
    <w:rPr>
      <w:rFonts w:ascii="Times New Roman" w:hAnsi="Times New Roman" w:cs="Times New Roman" w:hint="default"/>
      <w:b/>
      <w:i w:val="0"/>
      <w:caps/>
      <w:sz w:val="22"/>
    </w:rPr>
  </w:style>
  <w:style w:type="character" w:customStyle="1" w:styleId="WW8Num2z1">
    <w:name w:val="WW8Num2z1"/>
    <w:rPr>
      <w:rFonts w:ascii="Courier New" w:hAnsi="Courier New" w:cs="Courier New"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5z1">
    <w:name w:val="WW8Num5z1"/>
  </w:style>
  <w:style w:type="character" w:customStyle="1" w:styleId="WW8Num5z2">
    <w:name w:val="WW8Num5z2"/>
  </w:style>
  <w:style w:type="character" w:customStyle="1" w:styleId="WW8Num5z5">
    <w:name w:val="WW8Num5z5"/>
  </w:style>
  <w:style w:type="character" w:customStyle="1" w:styleId="WW8Num5z7">
    <w:name w:val="WW8Num5z7"/>
  </w:style>
  <w:style w:type="character" w:customStyle="1" w:styleId="WW8Num6z0">
    <w:name w:val="WW8Num6z0"/>
    <w:rPr>
      <w:rFonts w:ascii="Symbol" w:hAnsi="Symbol" w:cs="Symbol" w:hint="default"/>
      <w:sz w:val="18"/>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b w:val="0"/>
      <w:i w:val="0"/>
      <w:caps w:val="0"/>
      <w:smallCaps w:val="0"/>
      <w:strike w:val="0"/>
      <w:dstrike w:val="0"/>
      <w:vanish w:val="0"/>
      <w:color w:val="auto"/>
      <w:position w:val="0"/>
      <w:sz w:val="23"/>
      <w:u w:val="none"/>
      <w:vertAlign w:val="baseline"/>
    </w:rPr>
  </w:style>
  <w:style w:type="character" w:customStyle="1" w:styleId="WW8Num8z1">
    <w:name w:val="WW8Num8z1"/>
    <w:rPr>
      <w:rFonts w:ascii="Symbol" w:hAnsi="Symbol" w:cs="Symbol" w:hint="default"/>
      <w:b w:val="0"/>
      <w:i w:val="0"/>
      <w:caps w:val="0"/>
      <w:smallCaps w:val="0"/>
      <w:strike w:val="0"/>
      <w:dstrike w:val="0"/>
      <w:vanish w:val="0"/>
      <w:color w:val="auto"/>
      <w:position w:val="0"/>
      <w:sz w:val="21"/>
      <w:u w:val="none"/>
      <w:vertAlign w:val="baseline"/>
    </w:rPr>
  </w:style>
  <w:style w:type="character" w:customStyle="1" w:styleId="WW8Num8z2">
    <w:name w:val="WW8Num8z2"/>
    <w:rPr>
      <w:rFonts w:ascii="Symbol" w:hAnsi="Symbol" w:cs="Symbol" w:hint="default"/>
      <w:b w:val="0"/>
      <w:i w:val="0"/>
      <w:caps w:val="0"/>
      <w:smallCaps w:val="0"/>
      <w:strike w:val="0"/>
      <w:dstrike w:val="0"/>
      <w:vanish w:val="0"/>
      <w:color w:val="auto"/>
      <w:position w:val="0"/>
      <w:sz w:val="20"/>
      <w:u w:val="none"/>
      <w:vertAlign w:val="baseline"/>
    </w:rPr>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18"/>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b w:val="0"/>
      <w:i w:val="0"/>
      <w:sz w:val="22"/>
    </w:rPr>
  </w:style>
  <w:style w:type="character" w:customStyle="1" w:styleId="WW8Num11z3">
    <w:name w:val="WW8Num11z3"/>
    <w:rPr>
      <w:rFonts w:ascii="Times New Roman" w:hAnsi="Times New Roman" w:cs="Times New Roman" w:hint="default"/>
      <w:b w:val="0"/>
      <w:i w:val="0"/>
      <w:sz w:val="21"/>
    </w:rPr>
  </w:style>
  <w:style w:type="character" w:customStyle="1" w:styleId="WW8Num11z4">
    <w:name w:val="WW8Num11z4"/>
    <w:rPr>
      <w:rFonts w:ascii="Times New Roman" w:hAnsi="Times New Roman" w:cs="Times New Roman" w:hint="default"/>
      <w:b w:val="0"/>
      <w:i w:val="0"/>
      <w:sz w:val="20"/>
    </w:rPr>
  </w:style>
  <w:style w:type="character" w:customStyle="1" w:styleId="WW8Num11z6">
    <w:name w:val="WW8Num11z6"/>
    <w:rPr>
      <w:rFonts w:ascii="Times New Roman" w:hAnsi="Times New Roman" w:cs="Times New Roman" w:hint="default"/>
      <w:b/>
      <w:i w:val="0"/>
      <w:sz w:val="23"/>
    </w:rPr>
  </w:style>
  <w:style w:type="character" w:customStyle="1" w:styleId="WW8Num11z8">
    <w:name w:val="WW8Num11z8"/>
    <w:rPr>
      <w:rFonts w:ascii="Times New Roman" w:hAnsi="Times New Roman" w:cs="Times New Roman" w:hint="default"/>
      <w:b/>
      <w:i w:val="0"/>
      <w:caps/>
      <w:sz w:val="22"/>
    </w:rPr>
  </w:style>
  <w:style w:type="character" w:customStyle="1" w:styleId="WW8Num12z0">
    <w:name w:val="WW8Num12z0"/>
    <w:rPr>
      <w:rFonts w:ascii="Symbol" w:hAnsi="Symbol" w:cs="Symbol" w:hint="default"/>
      <w:sz w:val="18"/>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MV Boli" w:hint="default"/>
      <w:b w:val="0"/>
      <w:i w:val="0"/>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sz w:val="18"/>
    </w:rPr>
  </w:style>
  <w:style w:type="character" w:customStyle="1" w:styleId="WW8Num16z0">
    <w:name w:val="WW8Num16z0"/>
    <w:rPr>
      <w:rFonts w:hint="default"/>
    </w:rPr>
  </w:style>
  <w:style w:type="character" w:customStyle="1" w:styleId="WW8Num17z0">
    <w:name w:val="WW8Num17z0"/>
    <w:rPr>
      <w:rFonts w:ascii="Symbol" w:hAnsi="Symbol" w:cs="Symbol" w:hint="default"/>
      <w:sz w:val="18"/>
    </w:rPr>
  </w:style>
  <w:style w:type="character" w:customStyle="1" w:styleId="WW8Num18z0">
    <w:name w:val="WW8Num18z0"/>
    <w:rPr>
      <w:rFonts w:hint="default"/>
      <w:b/>
    </w:rPr>
  </w:style>
  <w:style w:type="character" w:customStyle="1" w:styleId="WW8Num19z0">
    <w:name w:val="WW8Num19z0"/>
    <w:rPr>
      <w:rFonts w:ascii="Symbol" w:hAnsi="Symbol" w:cs="Symbol" w:hint="default"/>
      <w:sz w:val="18"/>
    </w:rPr>
  </w:style>
  <w:style w:type="character" w:customStyle="1" w:styleId="WW8Num20z0">
    <w:name w:val="WW8Num20z0"/>
    <w:rPr>
      <w:rFonts w:ascii="Symbol" w:hAnsi="Symbol" w:cs="MV Boli" w:hint="default"/>
      <w:b w:val="0"/>
      <w:i w:val="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sz w:val="18"/>
    </w:rPr>
  </w:style>
  <w:style w:type="character" w:customStyle="1" w:styleId="WW8Num22z0">
    <w:name w:val="WW8Num22z0"/>
    <w:rPr>
      <w:rFonts w:ascii="Symbol" w:hAnsi="Symbol" w:cs="Symbol" w:hint="default"/>
      <w:sz w:val="18"/>
    </w:rPr>
  </w:style>
  <w:style w:type="character" w:customStyle="1" w:styleId="WW8Num23z0">
    <w:name w:val="WW8Num23z0"/>
    <w:rPr>
      <w:rFonts w:ascii="Symbol" w:hAnsi="Symbol" w:cs="MV Boli" w:hint="default"/>
      <w:b w:val="0"/>
      <w:i w:val="0"/>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sz w:val="18"/>
    </w:rPr>
  </w:style>
  <w:style w:type="character" w:customStyle="1" w:styleId="WW8Num25z0">
    <w:name w:val="WW8Num25z0"/>
    <w:rPr>
      <w:rFonts w:ascii="Symbol" w:hAnsi="Symbol" w:cs="Symbol" w:hint="default"/>
      <w:sz w:val="18"/>
    </w:rPr>
  </w:style>
  <w:style w:type="character" w:customStyle="1" w:styleId="WW8Num26z0">
    <w:name w:val="WW8Num26z0"/>
    <w:rPr>
      <w:rFonts w:ascii="Symbol" w:hAnsi="Symbol" w:cs="Symbol" w:hint="default"/>
      <w:sz w:val="18"/>
    </w:rPr>
  </w:style>
  <w:style w:type="character" w:customStyle="1" w:styleId="WW8Num27z0">
    <w:name w:val="WW8Num27z0"/>
    <w:rPr>
      <w:rFonts w:ascii="Symbol" w:hAnsi="Symbol" w:cs="Symbol" w:hint="default"/>
      <w:sz w:val="18"/>
    </w:rPr>
  </w:style>
  <w:style w:type="character" w:customStyle="1" w:styleId="WW8Num28z0">
    <w:name w:val="WW8Num28z0"/>
    <w:rPr>
      <w:rFonts w:ascii="Symbol" w:hAnsi="Symbol" w:cs="Symbol" w:hint="default"/>
      <w:sz w:val="18"/>
    </w:rPr>
  </w:style>
  <w:style w:type="character" w:customStyle="1" w:styleId="WW8Num29z0">
    <w:name w:val="WW8Num29z0"/>
    <w:rPr>
      <w:rFonts w:ascii="Wingdings" w:hAnsi="Wingdings" w:cs="Wingdings" w:hint="default"/>
    </w:rPr>
  </w:style>
  <w:style w:type="character" w:customStyle="1" w:styleId="WW8Num29z6">
    <w:name w:val="WW8Num29z6"/>
    <w:rPr>
      <w:rFonts w:hint="default"/>
    </w:rPr>
  </w:style>
  <w:style w:type="character" w:styleId="PageNumber">
    <w:name w:val="page number"/>
    <w:rPr>
      <w:sz w:val="24"/>
    </w:rPr>
  </w:style>
  <w:style w:type="character" w:customStyle="1" w:styleId="FootnoteCharacters">
    <w:name w:val="Footnote Characters"/>
    <w:rPr>
      <w:color w:val="800000"/>
      <w:vertAlign w:val="superscript"/>
    </w:rPr>
  </w:style>
  <w:style w:type="character" w:customStyle="1" w:styleId="ParagraphNumber">
    <w:name w:val="ParagraphNumber"/>
    <w:basedOn w:val="DefaultParagraphFont"/>
  </w:style>
  <w:style w:type="character" w:customStyle="1" w:styleId="zzmpTrailerItem">
    <w:name w:val="zzmpTrailerItem"/>
    <w:rPr>
      <w:sz w:val="16"/>
    </w:rPr>
  </w:style>
  <w:style w:type="character" w:styleId="Hyperlink">
    <w:name w:val="Hyperlink"/>
    <w:rPr>
      <w:color w:val="0000FF"/>
      <w:u w:val="single"/>
    </w:rPr>
  </w:style>
  <w:style w:type="character" w:customStyle="1" w:styleId="DocID">
    <w:name w:val="DocID"/>
    <w:rPr>
      <w:rFonts w:ascii="Times New Roman" w:hAnsi="Times New Roman" w:cs="Times New Roman"/>
      <w:b w:val="0"/>
      <w:i w:val="0"/>
      <w:caps w:val="0"/>
      <w:smallCaps w:val="0"/>
      <w:vanish w:val="0"/>
      <w:color w:val="000000"/>
      <w:sz w:val="16"/>
      <w:szCs w:val="22"/>
      <w:u w:val="none"/>
    </w:rPr>
  </w:style>
  <w:style w:type="character" w:customStyle="1" w:styleId="MTBullet5Char">
    <w:name w:val="MT Bullet5 Char"/>
    <w:rPr>
      <w:sz w:val="23"/>
      <w:szCs w:val="23"/>
    </w:rPr>
  </w:style>
  <w:style w:type="character" w:customStyle="1" w:styleId="MTBullet4Char">
    <w:name w:val="MT Bullet4 Char"/>
    <w:rPr>
      <w:sz w:val="23"/>
      <w:szCs w:val="23"/>
    </w:rPr>
  </w:style>
  <w:style w:type="character" w:customStyle="1" w:styleId="MTBullet3Char">
    <w:name w:val="MT Bullet3 Char"/>
    <w:rPr>
      <w:sz w:val="23"/>
      <w:szCs w:val="23"/>
    </w:rPr>
  </w:style>
  <w:style w:type="character" w:customStyle="1" w:styleId="MTBullet2Char">
    <w:name w:val="MT Bullet2 Char"/>
    <w:rPr>
      <w:sz w:val="23"/>
      <w:szCs w:val="23"/>
    </w:rPr>
  </w:style>
  <w:style w:type="character" w:customStyle="1" w:styleId="MTBullet1Char">
    <w:name w:val="MT Bullet1 Char"/>
    <w:rPr>
      <w:sz w:val="23"/>
      <w:szCs w:val="23"/>
    </w:rPr>
  </w:style>
  <w:style w:type="character" w:customStyle="1" w:styleId="MTBulletChar">
    <w:name w:val="MT Bullet Char"/>
    <w:rPr>
      <w:sz w:val="23"/>
      <w:szCs w:val="23"/>
    </w:rPr>
  </w:style>
  <w:style w:type="character" w:customStyle="1" w:styleId="BalloonTextChar">
    <w:name w:val="Balloon Text Char"/>
    <w:rPr>
      <w:rFonts w:ascii="Tahoma" w:hAnsi="Tahoma" w:cs="Tahoma"/>
      <w:sz w:val="16"/>
      <w:szCs w:val="16"/>
      <w:lang w:val="en-US"/>
    </w:rPr>
  </w:style>
  <w:style w:type="paragraph" w:customStyle="1" w:styleId="Heading">
    <w:name w:val="Heading"/>
    <w:basedOn w:val="Normal"/>
    <w:next w:val="BodyText"/>
    <w:pPr>
      <w:keepNext/>
      <w:spacing w:before="240" w:after="120"/>
    </w:pPr>
    <w:rPr>
      <w:rFonts w:ascii="Liberation Sans" w:eastAsia="Microsoft YaHei" w:hAnsi="Liberation Sans" w:cs="Arial Unicode MS"/>
      <w:sz w:val="28"/>
      <w:szCs w:val="28"/>
    </w:rPr>
  </w:style>
  <w:style w:type="paragraph" w:styleId="BodyText">
    <w:name w:val="Body Text"/>
    <w:basedOn w:val="Normal"/>
    <w:pPr>
      <w:widowControl w:val="0"/>
      <w:spacing w:line="480" w:lineRule="auto"/>
      <w:ind w:firstLine="144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Cs w:val="24"/>
    </w:rPr>
  </w:style>
  <w:style w:type="paragraph" w:customStyle="1" w:styleId="Index">
    <w:name w:val="Index"/>
    <w:basedOn w:val="Normal"/>
    <w:pPr>
      <w:suppressLineNumbers/>
    </w:pPr>
    <w:rPr>
      <w:rFonts w:cs="Arial Unicode MS"/>
    </w:rPr>
  </w:style>
  <w:style w:type="paragraph" w:styleId="Header">
    <w:name w:val="header"/>
    <w:basedOn w:val="Normal"/>
  </w:style>
  <w:style w:type="paragraph" w:styleId="Footer">
    <w:name w:val="footer"/>
    <w:basedOn w:val="Normal"/>
    <w:link w:val="FooterChar"/>
    <w:uiPriority w:val="99"/>
    <w:pPr>
      <w:spacing w:line="240" w:lineRule="atLeast"/>
    </w:pPr>
    <w:rPr>
      <w:sz w:val="20"/>
    </w:rPr>
  </w:style>
  <w:style w:type="paragraph" w:styleId="BodyTextIndent">
    <w:name w:val="Body Text Indent"/>
    <w:basedOn w:val="BodyText"/>
    <w:next w:val="BodyText"/>
    <w:pPr>
      <w:spacing w:before="120" w:line="260" w:lineRule="exact"/>
      <w:ind w:left="720" w:firstLine="0"/>
    </w:pPr>
  </w:style>
  <w:style w:type="paragraph" w:customStyle="1" w:styleId="LHFirmName">
    <w:name w:val="LH Firm Name"/>
    <w:basedOn w:val="Normal"/>
    <w:pPr>
      <w:spacing w:after="120"/>
      <w:ind w:left="-720"/>
    </w:pPr>
    <w:rPr>
      <w:rFonts w:ascii="EngravrsRoman BT" w:hAnsi="EngravrsRoman BT" w:cs="EngravrsRoman BT"/>
      <w:b/>
      <w:spacing w:val="10"/>
      <w:sz w:val="15"/>
    </w:r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line="240" w:lineRule="exact"/>
      <w:jc w:val="center"/>
    </w:pPr>
  </w:style>
  <w:style w:type="paragraph" w:styleId="FootnoteText">
    <w:name w:val="footnote text"/>
    <w:basedOn w:val="Normal"/>
    <w:rPr>
      <w:sz w:val="22"/>
    </w:r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sz w:val="18"/>
      <w:lang w:val="en-US" w:eastAsia="zh-CN"/>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spacing w:line="240" w:lineRule="exact"/>
      <w:ind w:left="4680"/>
    </w:pPr>
  </w:style>
  <w:style w:type="paragraph" w:styleId="EnvelopeAddress">
    <w:name w:val="envelope address"/>
    <w:basedOn w:val="Normal"/>
  </w:style>
  <w:style w:type="paragraph" w:customStyle="1" w:styleId="LetterDate">
    <w:name w:val="Letter Date"/>
    <w:basedOn w:val="Normal"/>
    <w:next w:val="BodyText"/>
  </w:style>
  <w:style w:type="paragraph" w:customStyle="1" w:styleId="LeftHeading">
    <w:name w:val="Left Heading"/>
    <w:basedOn w:val="Normal"/>
    <w:next w:val="Normal"/>
    <w:rPr>
      <w:b/>
    </w:rPr>
  </w:style>
  <w:style w:type="paragraph" w:styleId="TableofAuthorities">
    <w:name w:val="table of authorities"/>
    <w:basedOn w:val="Normal"/>
    <w:next w:val="Normal"/>
    <w:pPr>
      <w:widowControl w:val="0"/>
      <w:spacing w:after="120" w:line="240" w:lineRule="exact"/>
      <w:ind w:left="360" w:right="1440" w:hanging="360"/>
    </w:pPr>
  </w:style>
  <w:style w:type="paragraph" w:styleId="TOAHeading">
    <w:name w:val="toa heading"/>
    <w:basedOn w:val="Normal"/>
    <w:next w:val="TableofAuthorities"/>
    <w:pPr>
      <w:keepNext/>
      <w:widowControl w:val="0"/>
      <w:spacing w:before="120" w:after="120" w:line="240" w:lineRule="exact"/>
      <w:jc w:val="center"/>
    </w:pPr>
    <w:rPr>
      <w:b/>
      <w:caps/>
    </w:rPr>
  </w:style>
  <w:style w:type="paragraph" w:styleId="TOC1">
    <w:name w:val="toc 1"/>
    <w:basedOn w:val="Normal"/>
    <w:next w:val="TOC2"/>
    <w:pPr>
      <w:keepLines/>
      <w:ind w:left="720" w:right="720" w:hanging="720"/>
    </w:pPr>
  </w:style>
  <w:style w:type="paragraph" w:styleId="TOC2">
    <w:name w:val="toc 2"/>
    <w:basedOn w:val="Normal"/>
    <w:next w:val="TOC3"/>
    <w:pPr>
      <w:keepLines/>
      <w:ind w:left="1440" w:right="720" w:hanging="720"/>
    </w:pPr>
  </w:style>
  <w:style w:type="paragraph" w:styleId="TOC3">
    <w:name w:val="toc 3"/>
    <w:basedOn w:val="Normal"/>
    <w:next w:val="TOC4"/>
    <w:pPr>
      <w:keepLines/>
      <w:ind w:left="2160" w:right="720" w:hanging="720"/>
    </w:pPr>
  </w:style>
  <w:style w:type="paragraph" w:styleId="TOC4">
    <w:name w:val="toc 4"/>
    <w:basedOn w:val="Normal"/>
    <w:next w:val="TOC5"/>
    <w:pPr>
      <w:keepLines/>
      <w:ind w:left="2880" w:right="720" w:hanging="720"/>
    </w:pPr>
  </w:style>
  <w:style w:type="paragraph" w:styleId="TOC5">
    <w:name w:val="toc 5"/>
    <w:basedOn w:val="Normal"/>
    <w:next w:val="TOC6"/>
    <w:pPr>
      <w:keepLines/>
      <w:ind w:left="3600" w:right="720" w:hanging="720"/>
    </w:pPr>
  </w:style>
  <w:style w:type="paragraph" w:styleId="TOC6">
    <w:name w:val="toc 6"/>
    <w:basedOn w:val="Normal"/>
    <w:next w:val="TOC7"/>
    <w:pPr>
      <w:keepLines/>
      <w:ind w:left="4320" w:right="720" w:hanging="720"/>
    </w:pPr>
  </w:style>
  <w:style w:type="paragraph" w:styleId="TOC7">
    <w:name w:val="toc 7"/>
    <w:basedOn w:val="Normal"/>
    <w:next w:val="TOC8"/>
    <w:pPr>
      <w:keepLines/>
      <w:ind w:left="5040" w:right="720" w:hanging="720"/>
    </w:pPr>
  </w:style>
  <w:style w:type="paragraph" w:styleId="TOC8">
    <w:name w:val="toc 8"/>
    <w:basedOn w:val="Normal"/>
    <w:next w:val="TOC9"/>
    <w:pPr>
      <w:keepLines/>
      <w:ind w:left="5760" w:right="720" w:hanging="720"/>
    </w:pPr>
  </w:style>
  <w:style w:type="paragraph" w:styleId="TOC9">
    <w:name w:val="toc 9"/>
    <w:basedOn w:val="Normal"/>
    <w:pPr>
      <w:keepLines/>
      <w:ind w:left="6480" w:right="720" w:hanging="720"/>
    </w:pPr>
  </w:style>
  <w:style w:type="paragraph" w:customStyle="1" w:styleId="DeliveryPhrase">
    <w:name w:val="Delivery Phrase"/>
    <w:basedOn w:val="Normal"/>
    <w:next w:val="Normal"/>
    <w:pPr>
      <w:spacing w:before="240"/>
    </w:pPr>
    <w:rPr>
      <w:b/>
      <w:caps/>
    </w:rPr>
  </w:style>
  <w:style w:type="paragraph" w:customStyle="1" w:styleId="Heading1Para">
    <w:name w:val="Heading1Para"/>
    <w:basedOn w:val="BodyText"/>
    <w:next w:val="BodyText"/>
    <w:pPr>
      <w:widowControl/>
      <w:spacing w:after="240" w:line="240" w:lineRule="auto"/>
      <w:ind w:firstLine="0"/>
      <w:jc w:val="center"/>
    </w:pPr>
  </w:style>
  <w:style w:type="paragraph" w:customStyle="1" w:styleId="Heading2Para">
    <w:name w:val="Heading2Para"/>
    <w:basedOn w:val="BodyText"/>
    <w:next w:val="BodyText"/>
    <w:pPr>
      <w:widowControl/>
      <w:spacing w:after="240" w:line="240" w:lineRule="auto"/>
      <w:ind w:firstLine="0"/>
    </w:pPr>
  </w:style>
  <w:style w:type="paragraph" w:customStyle="1" w:styleId="Heading3Para">
    <w:name w:val="Heading3Para"/>
    <w:basedOn w:val="BodyText"/>
    <w:next w:val="BodyText"/>
    <w:pPr>
      <w:widowControl/>
      <w:spacing w:after="240" w:line="240" w:lineRule="auto"/>
    </w:pPr>
  </w:style>
  <w:style w:type="paragraph" w:customStyle="1" w:styleId="Heading4Para">
    <w:name w:val="Heading4Para"/>
    <w:basedOn w:val="BodyText"/>
    <w:next w:val="BodyText"/>
    <w:pPr>
      <w:widowControl/>
      <w:spacing w:after="240" w:line="240" w:lineRule="auto"/>
      <w:ind w:firstLine="2160"/>
    </w:pPr>
  </w:style>
  <w:style w:type="paragraph" w:customStyle="1" w:styleId="Heading5Para">
    <w:name w:val="Heading5Para"/>
    <w:basedOn w:val="BodyText"/>
    <w:next w:val="BodyText"/>
    <w:pPr>
      <w:widowControl/>
      <w:spacing w:after="240" w:line="240" w:lineRule="auto"/>
      <w:ind w:firstLine="2880"/>
    </w:pPr>
  </w:style>
  <w:style w:type="paragraph" w:customStyle="1" w:styleId="Heading6Para">
    <w:name w:val="Heading6Para"/>
    <w:basedOn w:val="BodyText"/>
    <w:next w:val="BodyText"/>
    <w:pPr>
      <w:widowControl/>
      <w:spacing w:after="240" w:line="240" w:lineRule="auto"/>
      <w:ind w:firstLine="3600"/>
    </w:pPr>
  </w:style>
  <w:style w:type="paragraph" w:customStyle="1" w:styleId="Heading7Para">
    <w:name w:val="Heading7Para"/>
    <w:basedOn w:val="BodyText"/>
    <w:next w:val="BodyText"/>
    <w:pPr>
      <w:widowControl/>
      <w:spacing w:after="240" w:line="240" w:lineRule="auto"/>
      <w:ind w:firstLine="4320"/>
    </w:pPr>
  </w:style>
  <w:style w:type="paragraph" w:customStyle="1" w:styleId="Heading8Para">
    <w:name w:val="Heading8Para"/>
    <w:basedOn w:val="BodyText"/>
    <w:next w:val="BodyText"/>
    <w:pPr>
      <w:widowControl/>
      <w:spacing w:after="240" w:line="240" w:lineRule="auto"/>
      <w:ind w:firstLine="5040"/>
    </w:pPr>
  </w:style>
  <w:style w:type="paragraph" w:customStyle="1" w:styleId="Heading9Para">
    <w:name w:val="Heading9Para"/>
    <w:basedOn w:val="BodyText"/>
    <w:next w:val="BodyText"/>
    <w:pPr>
      <w:widowControl/>
      <w:spacing w:after="240" w:line="240" w:lineRule="auto"/>
      <w:ind w:firstLine="5760"/>
    </w:pPr>
  </w:style>
  <w:style w:type="paragraph" w:customStyle="1" w:styleId="SDP">
    <w:name w:val="SDP"/>
    <w:basedOn w:val="Normal"/>
    <w:next w:val="Normal"/>
    <w:pPr>
      <w:spacing w:before="240"/>
    </w:pPr>
    <w:rPr>
      <w:b/>
      <w:caps/>
    </w:rPr>
  </w:style>
  <w:style w:type="paragraph" w:styleId="Quote">
    <w:name w:val="Quote"/>
    <w:basedOn w:val="Normal"/>
    <w:next w:val="BodyTextContinued"/>
    <w:qFormat/>
    <w:pPr>
      <w:widowControl w:val="0"/>
      <w:spacing w:before="240" w:line="240" w:lineRule="exact"/>
      <w:ind w:left="1440" w:right="1440"/>
    </w:pPr>
  </w:style>
  <w:style w:type="paragraph" w:customStyle="1" w:styleId="London1L1">
    <w:name w:val="London1_L1"/>
    <w:basedOn w:val="Normal"/>
    <w:pPr>
      <w:numPr>
        <w:numId w:val="2"/>
      </w:numPr>
      <w:spacing w:before="120" w:after="120"/>
    </w:pPr>
    <w:rPr>
      <w:b/>
      <w:lang w:val="en-GB"/>
    </w:rPr>
  </w:style>
  <w:style w:type="paragraph" w:customStyle="1" w:styleId="London1L2">
    <w:name w:val="London1_L2"/>
    <w:basedOn w:val="Normal"/>
    <w:pPr>
      <w:tabs>
        <w:tab w:val="num" w:pos="720"/>
      </w:tabs>
      <w:spacing w:before="120" w:after="120"/>
      <w:ind w:left="720" w:hanging="720"/>
    </w:pPr>
    <w:rPr>
      <w:lang w:val="en-GB"/>
    </w:rPr>
  </w:style>
  <w:style w:type="paragraph" w:customStyle="1" w:styleId="London1L3">
    <w:name w:val="London1_L3"/>
    <w:basedOn w:val="Normal"/>
    <w:pPr>
      <w:tabs>
        <w:tab w:val="num" w:pos="720"/>
      </w:tabs>
      <w:spacing w:before="120" w:after="120"/>
      <w:ind w:left="720" w:hanging="720"/>
    </w:pPr>
    <w:rPr>
      <w:lang w:val="en-GB"/>
    </w:rPr>
  </w:style>
  <w:style w:type="paragraph" w:customStyle="1" w:styleId="MTBT">
    <w:name w:val="MT BT"/>
    <w:basedOn w:val="Normal"/>
    <w:pPr>
      <w:spacing w:before="90" w:after="150" w:line="264" w:lineRule="auto"/>
      <w:jc w:val="both"/>
    </w:pPr>
    <w:rPr>
      <w:sz w:val="23"/>
      <w:szCs w:val="24"/>
      <w:lang w:val="en-GB"/>
    </w:rPr>
  </w:style>
  <w:style w:type="paragraph" w:customStyle="1" w:styleId="MTBT1">
    <w:name w:val="MT BT1"/>
    <w:basedOn w:val="MTBT"/>
    <w:pPr>
      <w:ind w:left="567"/>
    </w:pPr>
  </w:style>
  <w:style w:type="paragraph" w:customStyle="1" w:styleId="MTH1">
    <w:name w:val="MT H1"/>
    <w:basedOn w:val="MTBT"/>
    <w:next w:val="MTH2"/>
    <w:pPr>
      <w:keepNext/>
      <w:numPr>
        <w:numId w:val="4"/>
      </w:numPr>
      <w:spacing w:before="240" w:after="120"/>
      <w:ind w:left="567" w:firstLine="0"/>
      <w:jc w:val="left"/>
    </w:pPr>
    <w:rPr>
      <w:b/>
      <w:u w:val="single"/>
    </w:rPr>
  </w:style>
  <w:style w:type="paragraph" w:customStyle="1" w:styleId="MTH2">
    <w:name w:val="MT H2"/>
    <w:basedOn w:val="Normal"/>
    <w:next w:val="MTBT1"/>
    <w:pPr>
      <w:keepNext/>
      <w:tabs>
        <w:tab w:val="num" w:pos="5600"/>
      </w:tabs>
      <w:spacing w:before="90" w:line="264" w:lineRule="auto"/>
      <w:ind w:left="5600" w:hanging="567"/>
    </w:pPr>
    <w:rPr>
      <w:sz w:val="23"/>
      <w:szCs w:val="24"/>
      <w:lang w:val="en-GB"/>
    </w:rPr>
  </w:style>
  <w:style w:type="paragraph" w:customStyle="1" w:styleId="MTH3">
    <w:name w:val="MT H3"/>
    <w:basedOn w:val="MTH2"/>
    <w:pPr>
      <w:keepNext w:val="0"/>
      <w:spacing w:after="150"/>
      <w:jc w:val="both"/>
    </w:pPr>
  </w:style>
  <w:style w:type="paragraph" w:customStyle="1" w:styleId="MTH4">
    <w:name w:val="MT H4"/>
    <w:basedOn w:val="MTH3"/>
    <w:pPr>
      <w:spacing w:before="0"/>
    </w:pPr>
  </w:style>
  <w:style w:type="paragraph" w:customStyle="1" w:styleId="MTH5">
    <w:name w:val="MT H5"/>
    <w:basedOn w:val="MTH4"/>
  </w:style>
  <w:style w:type="paragraph" w:customStyle="1" w:styleId="MTH6">
    <w:name w:val="MT H6"/>
    <w:basedOn w:val="MTH5"/>
  </w:style>
  <w:style w:type="paragraph" w:customStyle="1" w:styleId="MTH7">
    <w:name w:val="MT H7"/>
    <w:basedOn w:val="MTBT"/>
    <w:next w:val="MTBT"/>
    <w:pPr>
      <w:pageBreakBefore/>
      <w:tabs>
        <w:tab w:val="num" w:pos="5600"/>
      </w:tabs>
      <w:spacing w:before="0" w:after="300" w:line="288" w:lineRule="auto"/>
      <w:ind w:left="5600" w:hanging="567"/>
      <w:jc w:val="center"/>
    </w:pPr>
    <w:rPr>
      <w:b/>
      <w:smallCaps/>
    </w:rPr>
  </w:style>
  <w:style w:type="paragraph" w:customStyle="1" w:styleId="MTH8">
    <w:name w:val="MT H8"/>
    <w:basedOn w:val="MTBT"/>
    <w:next w:val="MTBT"/>
    <w:pPr>
      <w:keepNext/>
      <w:keepLines/>
      <w:tabs>
        <w:tab w:val="num" w:pos="5600"/>
      </w:tabs>
      <w:spacing w:before="120" w:after="300" w:line="288" w:lineRule="auto"/>
      <w:ind w:left="5600" w:hanging="567"/>
      <w:jc w:val="center"/>
    </w:pPr>
    <w:rPr>
      <w:b/>
    </w:rPr>
  </w:style>
  <w:style w:type="paragraph" w:customStyle="1" w:styleId="MTH9">
    <w:name w:val="MT H9"/>
    <w:basedOn w:val="MTBT"/>
    <w:next w:val="MTBT"/>
    <w:pPr>
      <w:tabs>
        <w:tab w:val="num" w:pos="5600"/>
      </w:tabs>
      <w:spacing w:before="0" w:after="300" w:line="288" w:lineRule="auto"/>
      <w:ind w:left="5600" w:hanging="567"/>
      <w:jc w:val="right"/>
    </w:pPr>
    <w:rPr>
      <w:b/>
      <w:caps/>
      <w:sz w:val="22"/>
    </w:rPr>
  </w:style>
  <w:style w:type="paragraph" w:customStyle="1" w:styleId="MTBullet">
    <w:name w:val="MT Bullet"/>
    <w:basedOn w:val="Normal"/>
    <w:pPr>
      <w:numPr>
        <w:numId w:val="5"/>
      </w:numPr>
      <w:spacing w:before="90" w:after="150" w:line="264" w:lineRule="auto"/>
      <w:jc w:val="both"/>
    </w:pPr>
    <w:rPr>
      <w:sz w:val="23"/>
      <w:szCs w:val="23"/>
      <w:lang w:val="en-GB"/>
    </w:rPr>
  </w:style>
  <w:style w:type="paragraph" w:customStyle="1" w:styleId="MTBullet1">
    <w:name w:val="MT Bullet1"/>
    <w:basedOn w:val="Normal"/>
    <w:pPr>
      <w:tabs>
        <w:tab w:val="num" w:pos="1135"/>
      </w:tabs>
      <w:spacing w:before="90" w:after="150" w:line="264" w:lineRule="auto"/>
      <w:ind w:left="1135" w:hanging="567"/>
      <w:jc w:val="both"/>
    </w:pPr>
    <w:rPr>
      <w:sz w:val="23"/>
      <w:szCs w:val="23"/>
      <w:lang w:val="en-GB"/>
    </w:rPr>
  </w:style>
  <w:style w:type="paragraph" w:customStyle="1" w:styleId="MTBullet2">
    <w:name w:val="MT Bullet2"/>
    <w:basedOn w:val="Normal"/>
    <w:pPr>
      <w:tabs>
        <w:tab w:val="num" w:pos="1135"/>
      </w:tabs>
      <w:spacing w:before="90" w:after="150" w:line="264" w:lineRule="auto"/>
      <w:ind w:left="1135" w:hanging="567"/>
      <w:jc w:val="both"/>
    </w:pPr>
    <w:rPr>
      <w:sz w:val="23"/>
      <w:szCs w:val="23"/>
      <w:lang w:val="en-GB"/>
    </w:rPr>
  </w:style>
  <w:style w:type="paragraph" w:customStyle="1" w:styleId="MTBullet3">
    <w:name w:val="MT Bullet3"/>
    <w:basedOn w:val="Normal"/>
    <w:pPr>
      <w:tabs>
        <w:tab w:val="num" w:pos="1135"/>
      </w:tabs>
      <w:spacing w:before="90" w:after="150" w:line="264" w:lineRule="auto"/>
      <w:ind w:left="1135" w:hanging="567"/>
      <w:jc w:val="both"/>
    </w:pPr>
    <w:rPr>
      <w:sz w:val="23"/>
      <w:szCs w:val="23"/>
      <w:lang w:val="en-GB"/>
    </w:rPr>
  </w:style>
  <w:style w:type="paragraph" w:customStyle="1" w:styleId="MTBullet4">
    <w:name w:val="MT Bullet4"/>
    <w:basedOn w:val="Normal"/>
    <w:pPr>
      <w:tabs>
        <w:tab w:val="num" w:pos="1135"/>
      </w:tabs>
      <w:spacing w:before="90" w:after="150" w:line="264" w:lineRule="auto"/>
      <w:ind w:left="1135" w:hanging="567"/>
      <w:jc w:val="both"/>
    </w:pPr>
    <w:rPr>
      <w:sz w:val="23"/>
      <w:szCs w:val="23"/>
      <w:lang w:val="en-GB"/>
    </w:rPr>
  </w:style>
  <w:style w:type="paragraph" w:customStyle="1" w:styleId="MTBullet5">
    <w:name w:val="MT Bullet5"/>
    <w:basedOn w:val="Normal"/>
    <w:pPr>
      <w:tabs>
        <w:tab w:val="num" w:pos="1135"/>
      </w:tabs>
      <w:spacing w:before="90" w:after="240" w:line="264" w:lineRule="auto"/>
      <w:ind w:left="1135" w:hanging="567"/>
      <w:jc w:val="both"/>
    </w:pPr>
    <w:rPr>
      <w:sz w:val="23"/>
      <w:szCs w:val="23"/>
      <w:lang w:val="en-GB"/>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Bullet9">
    <w:name w:val="Bullet 9"/>
    <w:basedOn w:val="Normal"/>
    <w:link w:val="Bullet9Char"/>
    <w:rsid w:val="00BA624F"/>
    <w:pPr>
      <w:numPr>
        <w:ilvl w:val="8"/>
        <w:numId w:val="14"/>
      </w:numPr>
      <w:tabs>
        <w:tab w:val="left" w:pos="6480"/>
      </w:tabs>
      <w:suppressAutoHyphens w:val="0"/>
      <w:spacing w:after="240"/>
      <w:outlineLvl w:val="8"/>
    </w:pPr>
    <w:rPr>
      <w:lang w:eastAsia="en-US"/>
    </w:rPr>
  </w:style>
  <w:style w:type="character" w:customStyle="1" w:styleId="Bullet9Char">
    <w:name w:val="Bullet 9 Char"/>
    <w:link w:val="Bullet9"/>
    <w:rsid w:val="00BA624F"/>
    <w:rPr>
      <w:sz w:val="24"/>
      <w:lang w:val="en-US" w:eastAsia="en-US"/>
    </w:rPr>
  </w:style>
  <w:style w:type="paragraph" w:customStyle="1" w:styleId="Bullet8">
    <w:name w:val="Bullet 8"/>
    <w:basedOn w:val="Normal"/>
    <w:link w:val="Bullet8Char"/>
    <w:rsid w:val="00BA624F"/>
    <w:pPr>
      <w:numPr>
        <w:ilvl w:val="7"/>
        <w:numId w:val="14"/>
      </w:numPr>
      <w:tabs>
        <w:tab w:val="left" w:pos="5760"/>
      </w:tabs>
      <w:suppressAutoHyphens w:val="0"/>
      <w:spacing w:after="240"/>
      <w:outlineLvl w:val="7"/>
    </w:pPr>
    <w:rPr>
      <w:lang w:eastAsia="en-US"/>
    </w:rPr>
  </w:style>
  <w:style w:type="character" w:customStyle="1" w:styleId="Bullet8Char">
    <w:name w:val="Bullet 8 Char"/>
    <w:link w:val="Bullet8"/>
    <w:rsid w:val="00BA624F"/>
    <w:rPr>
      <w:sz w:val="24"/>
      <w:lang w:val="en-US" w:eastAsia="en-US"/>
    </w:rPr>
  </w:style>
  <w:style w:type="paragraph" w:customStyle="1" w:styleId="Bullet7">
    <w:name w:val="Bullet 7"/>
    <w:basedOn w:val="Normal"/>
    <w:link w:val="Bullet7Char"/>
    <w:rsid w:val="00BA624F"/>
    <w:pPr>
      <w:numPr>
        <w:ilvl w:val="6"/>
        <w:numId w:val="14"/>
      </w:numPr>
      <w:tabs>
        <w:tab w:val="left" w:pos="5040"/>
      </w:tabs>
      <w:suppressAutoHyphens w:val="0"/>
      <w:spacing w:after="240"/>
      <w:outlineLvl w:val="6"/>
    </w:pPr>
    <w:rPr>
      <w:lang w:eastAsia="en-US"/>
    </w:rPr>
  </w:style>
  <w:style w:type="character" w:customStyle="1" w:styleId="Bullet7Char">
    <w:name w:val="Bullet 7 Char"/>
    <w:link w:val="Bullet7"/>
    <w:rsid w:val="00BA624F"/>
    <w:rPr>
      <w:sz w:val="24"/>
      <w:lang w:val="en-US" w:eastAsia="en-US"/>
    </w:rPr>
  </w:style>
  <w:style w:type="paragraph" w:customStyle="1" w:styleId="Bullet6">
    <w:name w:val="Bullet 6"/>
    <w:basedOn w:val="Normal"/>
    <w:link w:val="Bullet6Char"/>
    <w:rsid w:val="00BA624F"/>
    <w:pPr>
      <w:numPr>
        <w:ilvl w:val="5"/>
        <w:numId w:val="14"/>
      </w:numPr>
      <w:tabs>
        <w:tab w:val="left" w:pos="4320"/>
      </w:tabs>
      <w:suppressAutoHyphens w:val="0"/>
      <w:spacing w:after="240"/>
      <w:outlineLvl w:val="5"/>
    </w:pPr>
    <w:rPr>
      <w:lang w:eastAsia="en-US"/>
    </w:rPr>
  </w:style>
  <w:style w:type="character" w:customStyle="1" w:styleId="Bullet6Char">
    <w:name w:val="Bullet 6 Char"/>
    <w:link w:val="Bullet6"/>
    <w:rsid w:val="00BA624F"/>
    <w:rPr>
      <w:sz w:val="24"/>
      <w:lang w:val="en-US" w:eastAsia="en-US"/>
    </w:rPr>
  </w:style>
  <w:style w:type="paragraph" w:customStyle="1" w:styleId="Bullet5">
    <w:name w:val="Bullet 5"/>
    <w:basedOn w:val="Normal"/>
    <w:link w:val="Bullet5Char"/>
    <w:rsid w:val="00BA624F"/>
    <w:pPr>
      <w:numPr>
        <w:ilvl w:val="4"/>
        <w:numId w:val="14"/>
      </w:numPr>
      <w:tabs>
        <w:tab w:val="left" w:pos="3600"/>
      </w:tabs>
      <w:suppressAutoHyphens w:val="0"/>
      <w:spacing w:after="240"/>
      <w:outlineLvl w:val="4"/>
    </w:pPr>
    <w:rPr>
      <w:lang w:eastAsia="en-US"/>
    </w:rPr>
  </w:style>
  <w:style w:type="character" w:customStyle="1" w:styleId="Bullet5Char">
    <w:name w:val="Bullet 5 Char"/>
    <w:link w:val="Bullet5"/>
    <w:rsid w:val="00BA624F"/>
    <w:rPr>
      <w:sz w:val="24"/>
      <w:lang w:val="en-US" w:eastAsia="en-US"/>
    </w:rPr>
  </w:style>
  <w:style w:type="paragraph" w:customStyle="1" w:styleId="Bullet4">
    <w:name w:val="Bullet 4"/>
    <w:basedOn w:val="Normal"/>
    <w:link w:val="Bullet4Char"/>
    <w:rsid w:val="00BA624F"/>
    <w:pPr>
      <w:numPr>
        <w:ilvl w:val="3"/>
        <w:numId w:val="14"/>
      </w:numPr>
      <w:tabs>
        <w:tab w:val="left" w:pos="2880"/>
      </w:tabs>
      <w:suppressAutoHyphens w:val="0"/>
      <w:spacing w:after="240"/>
      <w:outlineLvl w:val="3"/>
    </w:pPr>
    <w:rPr>
      <w:lang w:eastAsia="en-US"/>
    </w:rPr>
  </w:style>
  <w:style w:type="character" w:customStyle="1" w:styleId="Bullet4Char">
    <w:name w:val="Bullet 4 Char"/>
    <w:link w:val="Bullet4"/>
    <w:rsid w:val="00BA624F"/>
    <w:rPr>
      <w:sz w:val="24"/>
      <w:lang w:val="en-US" w:eastAsia="en-US"/>
    </w:rPr>
  </w:style>
  <w:style w:type="paragraph" w:customStyle="1" w:styleId="Bullet3">
    <w:name w:val="Bullet 3"/>
    <w:basedOn w:val="Normal"/>
    <w:link w:val="Bullet3Char"/>
    <w:uiPriority w:val="1"/>
    <w:qFormat/>
    <w:rsid w:val="00BA624F"/>
    <w:pPr>
      <w:numPr>
        <w:ilvl w:val="2"/>
        <w:numId w:val="14"/>
      </w:numPr>
      <w:tabs>
        <w:tab w:val="left" w:pos="2160"/>
      </w:tabs>
      <w:suppressAutoHyphens w:val="0"/>
      <w:spacing w:after="240"/>
    </w:pPr>
    <w:rPr>
      <w:lang w:eastAsia="en-US"/>
    </w:rPr>
  </w:style>
  <w:style w:type="character" w:customStyle="1" w:styleId="Bullet3Char">
    <w:name w:val="Bullet 3 Char"/>
    <w:link w:val="Bullet3"/>
    <w:uiPriority w:val="1"/>
    <w:rsid w:val="00BA624F"/>
    <w:rPr>
      <w:sz w:val="24"/>
      <w:lang w:val="en-US" w:eastAsia="en-US"/>
    </w:rPr>
  </w:style>
  <w:style w:type="paragraph" w:customStyle="1" w:styleId="Bullet2">
    <w:name w:val="Bullet 2"/>
    <w:basedOn w:val="Normal"/>
    <w:link w:val="Bullet2Char"/>
    <w:uiPriority w:val="1"/>
    <w:qFormat/>
    <w:rsid w:val="00BA624F"/>
    <w:pPr>
      <w:numPr>
        <w:ilvl w:val="1"/>
        <w:numId w:val="14"/>
      </w:numPr>
      <w:suppressAutoHyphens w:val="0"/>
      <w:spacing w:after="240"/>
    </w:pPr>
    <w:rPr>
      <w:lang w:eastAsia="en-US"/>
    </w:rPr>
  </w:style>
  <w:style w:type="character" w:customStyle="1" w:styleId="Bullet2Char">
    <w:name w:val="Bullet 2 Char"/>
    <w:link w:val="Bullet2"/>
    <w:uiPriority w:val="1"/>
    <w:rsid w:val="00BA624F"/>
    <w:rPr>
      <w:sz w:val="24"/>
      <w:lang w:val="en-US" w:eastAsia="en-US"/>
    </w:rPr>
  </w:style>
  <w:style w:type="paragraph" w:customStyle="1" w:styleId="Bullet1">
    <w:name w:val="Bullet 1"/>
    <w:basedOn w:val="Normal"/>
    <w:link w:val="Bullet1Char"/>
    <w:uiPriority w:val="1"/>
    <w:qFormat/>
    <w:rsid w:val="00BA624F"/>
    <w:pPr>
      <w:numPr>
        <w:numId w:val="14"/>
      </w:numPr>
      <w:tabs>
        <w:tab w:val="left" w:pos="720"/>
      </w:tabs>
      <w:suppressAutoHyphens w:val="0"/>
      <w:spacing w:after="240"/>
    </w:pPr>
    <w:rPr>
      <w:lang w:eastAsia="en-US"/>
    </w:rPr>
  </w:style>
  <w:style w:type="character" w:customStyle="1" w:styleId="Bullet1Char">
    <w:name w:val="Bullet 1 Char"/>
    <w:link w:val="Bullet1"/>
    <w:uiPriority w:val="1"/>
    <w:rsid w:val="00BA624F"/>
    <w:rPr>
      <w:sz w:val="24"/>
      <w:lang w:val="en-US" w:eastAsia="en-US"/>
    </w:rPr>
  </w:style>
  <w:style w:type="table" w:styleId="TableGrid">
    <w:name w:val="Table Grid"/>
    <w:basedOn w:val="TableNormal"/>
    <w:uiPriority w:val="39"/>
    <w:rsid w:val="00EC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D791F"/>
    <w:rPr>
      <w:lang w:val="en-US" w:eastAsia="zh-CN"/>
    </w:rPr>
  </w:style>
  <w:style w:type="character" w:styleId="UnresolvedMention">
    <w:name w:val="Unresolved Mention"/>
    <w:basedOn w:val="DefaultParagraphFont"/>
    <w:uiPriority w:val="99"/>
    <w:semiHidden/>
    <w:unhideWhenUsed/>
    <w:rsid w:val="00D23437"/>
    <w:rPr>
      <w:color w:val="808080"/>
      <w:shd w:val="clear" w:color="auto" w:fill="E6E6E6"/>
    </w:rPr>
  </w:style>
  <w:style w:type="paragraph" w:styleId="PlainText">
    <w:name w:val="Plain Text"/>
    <w:basedOn w:val="Normal"/>
    <w:link w:val="PlainTextChar"/>
    <w:uiPriority w:val="99"/>
    <w:unhideWhenUsed/>
    <w:rsid w:val="00DD3466"/>
    <w:pPr>
      <w:suppressAutoHyphens w:val="0"/>
    </w:pPr>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DD3466"/>
    <w:rPr>
      <w:rFonts w:ascii="Calibri" w:eastAsiaTheme="minorHAnsi" w:hAnsi="Calibri" w:cstheme="minorBidi"/>
      <w:sz w:val="22"/>
      <w:szCs w:val="21"/>
      <w:lang w:eastAsia="en-US"/>
    </w:rPr>
  </w:style>
  <w:style w:type="paragraph" w:styleId="ListParagraph">
    <w:name w:val="List Paragraph"/>
    <w:basedOn w:val="Normal"/>
    <w:uiPriority w:val="34"/>
    <w:qFormat/>
    <w:rsid w:val="00147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92B1C-F34E-4423-84F7-FEF4B21F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OTTERSHAW PARK MANSION LIMITED</vt:lpstr>
    </vt:vector>
  </TitlesOfParts>
  <Company>Milbank, Tweed, Hadley &amp; McCloy LLP</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OTTERSHAW PARK MANSION LIMITED</dc:title>
  <dc:subject/>
  <dc:creator>RJACOBS2</dc:creator>
  <cp:keywords/>
  <dc:description/>
  <cp:lastModifiedBy>Peter Bennett</cp:lastModifiedBy>
  <cp:revision>2</cp:revision>
  <cp:lastPrinted>2020-01-23T13:02:00Z</cp:lastPrinted>
  <dcterms:created xsi:type="dcterms:W3CDTF">2020-02-11T18:24:00Z</dcterms:created>
  <dcterms:modified xsi:type="dcterms:W3CDTF">2020-02-11T18:24:00Z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Removed">
    <vt:lpwstr>True</vt:lpwstr>
  </property>
  <property fmtid="{D5CDD505-2E9C-101B-9397-08002B2CF9AE}" pid="3" name="DateRemoved">
    <vt:lpwstr>True</vt:lpwstr>
  </property>
  <property fmtid="{D5CDD505-2E9C-101B-9397-08002B2CF9AE}" pid="4" name="DocID">
    <vt:lpwstr>#4834-4471-3003</vt:lpwstr>
  </property>
  <property fmtid="{D5CDD505-2E9C-101B-9397-08002B2CF9AE}" pid="5" name="DocIDAllPagesExceptFirst">
    <vt:lpwstr>False</vt:lpwstr>
  </property>
  <property fmtid="{D5CDD505-2E9C-101B-9397-08002B2CF9AE}" pid="6" name="DocIDAuthor">
    <vt:lpwstr>False</vt:lpwstr>
  </property>
  <property fmtid="{D5CDD505-2E9C-101B-9397-08002B2CF9AE}" pid="7" name="DocIDClientMatter">
    <vt:lpwstr>False</vt:lpwstr>
  </property>
  <property fmtid="{D5CDD505-2E9C-101B-9397-08002B2CF9AE}" pid="8" name="DocIDDate">
    <vt:lpwstr>False</vt:lpwstr>
  </property>
  <property fmtid="{D5CDD505-2E9C-101B-9397-08002B2CF9AE}" pid="9" name="DocIDDateText">
    <vt:lpwstr>False</vt:lpwstr>
  </property>
  <property fmtid="{D5CDD505-2E9C-101B-9397-08002B2CF9AE}" pid="10" name="DocIDDraft">
    <vt:lpwstr>False</vt:lpwstr>
  </property>
  <property fmtid="{D5CDD505-2E9C-101B-9397-08002B2CF9AE}" pid="11" name="DocIDEOD">
    <vt:lpwstr>False</vt:lpwstr>
  </property>
  <property fmtid="{D5CDD505-2E9C-101B-9397-08002B2CF9AE}" pid="12" name="DocIDFileName">
    <vt:lpwstr>False</vt:lpwstr>
  </property>
  <property fmtid="{D5CDD505-2E9C-101B-9397-08002B2CF9AE}" pid="13" name="DocIDFooter">
    <vt:lpwstr>True</vt:lpwstr>
  </property>
  <property fmtid="{D5CDD505-2E9C-101B-9397-08002B2CF9AE}" pid="14" name="DocIDLibrary">
    <vt:lpwstr>False</vt:lpwstr>
  </property>
  <property fmtid="{D5CDD505-2E9C-101B-9397-08002B2CF9AE}" pid="15" name="DocIDLongDate">
    <vt:lpwstr>False</vt:lpwstr>
  </property>
  <property fmtid="{D5CDD505-2E9C-101B-9397-08002B2CF9AE}" pid="16" name="DocIDPrefix">
    <vt:lpwstr>False</vt:lpwstr>
  </property>
  <property fmtid="{D5CDD505-2E9C-101B-9397-08002B2CF9AE}" pid="17" name="DocIDPrintedDate">
    <vt:lpwstr>False</vt:lpwstr>
  </property>
  <property fmtid="{D5CDD505-2E9C-101B-9397-08002B2CF9AE}" pid="18" name="DocIDRemoved">
    <vt:lpwstr>False</vt:lpwstr>
  </property>
  <property fmtid="{D5CDD505-2E9C-101B-9397-08002B2CF9AE}" pid="19" name="DocIDTime">
    <vt:lpwstr>False</vt:lpwstr>
  </property>
  <property fmtid="{D5CDD505-2E9C-101B-9397-08002B2CF9AE}" pid="20" name="DocIDType">
    <vt:lpwstr>AllPages</vt:lpwstr>
  </property>
  <property fmtid="{D5CDD505-2E9C-101B-9397-08002B2CF9AE}" pid="21" name="DocIDTypist">
    <vt:lpwstr>False</vt:lpwstr>
  </property>
  <property fmtid="{D5CDD505-2E9C-101B-9397-08002B2CF9AE}" pid="22" name="DocIDVersion">
    <vt:lpwstr>False</vt:lpwstr>
  </property>
  <property fmtid="{D5CDD505-2E9C-101B-9397-08002B2CF9AE}" pid="23" name="DraftRemoved">
    <vt:lpwstr>True</vt:lpwstr>
  </property>
  <property fmtid="{D5CDD505-2E9C-101B-9397-08002B2CF9AE}" pid="24" name="LegacyDocIDRemoved">
    <vt:lpwstr>True</vt:lpwstr>
  </property>
  <property fmtid="{D5CDD505-2E9C-101B-9397-08002B2CF9AE}" pid="25" name="MMcomm">
    <vt:lpwstr>I</vt:lpwstr>
  </property>
  <property fmtid="{D5CDD505-2E9C-101B-9397-08002B2CF9AE}" pid="26" name="MMembed">
    <vt:lpwstr>I</vt:lpwstr>
  </property>
  <property fmtid="{D5CDD505-2E9C-101B-9397-08002B2CF9AE}" pid="27" name="MMhide">
    <vt:lpwstr>I</vt:lpwstr>
  </property>
  <property fmtid="{D5CDD505-2E9C-101B-9397-08002B2CF9AE}" pid="28" name="MMlink">
    <vt:lpwstr>I</vt:lpwstr>
  </property>
  <property fmtid="{D5CDD505-2E9C-101B-9397-08002B2CF9AE}" pid="29" name="MMonce">
    <vt:lpwstr>T</vt:lpwstr>
  </property>
  <property fmtid="{D5CDD505-2E9C-101B-9397-08002B2CF9AE}" pid="30" name="MMtrack">
    <vt:lpwstr>I</vt:lpwstr>
  </property>
  <property fmtid="{D5CDD505-2E9C-101B-9397-08002B2CF9AE}" pid="31" name="Session1stSave">
    <vt:lpwstr>1</vt:lpwstr>
  </property>
  <property fmtid="{D5CDD505-2E9C-101B-9397-08002B2CF9AE}" pid="32" name="TimeRemoved">
    <vt:lpwstr>True</vt:lpwstr>
  </property>
  <property fmtid="{D5CDD505-2E9C-101B-9397-08002B2CF9AE}" pid="33" name="zzmpFixedDOC_ID">
    <vt:lpwstr>#4829-2782-8740v14</vt:lpwstr>
  </property>
</Properties>
</file>